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B855C" w14:textId="38F16AF1" w:rsidR="00A76009" w:rsidRPr="000371DF" w:rsidRDefault="009F7EAA" w:rsidP="00A76009">
      <w:pPr>
        <w:pStyle w:val="Ttulo1"/>
        <w:spacing w:before="0" w:line="240" w:lineRule="auto"/>
        <w:jc w:val="both"/>
        <w:rPr>
          <w:rFonts w:eastAsia="Arimo" w:cstheme="majorHAnsi"/>
          <w:b/>
          <w:color w:val="002060"/>
          <w:sz w:val="20"/>
          <w:szCs w:val="20"/>
        </w:rPr>
      </w:pPr>
      <w:r w:rsidRPr="009F7EAA">
        <w:rPr>
          <w:rFonts w:eastAsia="Arimo" w:cstheme="majorHAnsi"/>
          <w:b/>
          <w:noProof/>
          <w:color w:val="002060"/>
          <w:sz w:val="20"/>
          <w:szCs w:val="20"/>
        </w:rPr>
        <w:t>014 CARTAGENA Y SANTA MARTA</w:t>
      </w:r>
      <w:r>
        <w:rPr>
          <w:rFonts w:eastAsia="Arimo" w:cstheme="majorHAnsi"/>
          <w:b/>
          <w:noProof/>
          <w:color w:val="002060"/>
          <w:sz w:val="20"/>
          <w:szCs w:val="20"/>
        </w:rPr>
        <w:t xml:space="preserve"> 7DIAS / 6NOCHES</w:t>
      </w:r>
    </w:p>
    <w:p w14:paraId="00DB6145" w14:textId="77777777" w:rsidR="00552E36" w:rsidRDefault="00552E36" w:rsidP="00A76009">
      <w:pPr>
        <w:pStyle w:val="Ttulo1"/>
        <w:spacing w:before="0" w:line="240" w:lineRule="auto"/>
        <w:jc w:val="both"/>
        <w:rPr>
          <w:rFonts w:eastAsia="Arimo" w:cstheme="majorHAnsi"/>
          <w:b/>
          <w:color w:val="002060"/>
          <w:sz w:val="20"/>
          <w:szCs w:val="20"/>
        </w:rPr>
      </w:pPr>
    </w:p>
    <w:p w14:paraId="61F3EE9E" w14:textId="77777777" w:rsidR="009F7EAA" w:rsidRPr="009F7EAA" w:rsidRDefault="009F7EAA" w:rsidP="009F7EAA">
      <w:pPr>
        <w:sectPr w:rsidR="009F7EAA" w:rsidRPr="009F7EAA" w:rsidSect="00A76009">
          <w:headerReference w:type="default" r:id="rId8"/>
          <w:pgSz w:w="12240" w:h="15840"/>
          <w:pgMar w:top="1440" w:right="1080" w:bottom="1440" w:left="1080" w:header="708" w:footer="708" w:gutter="0"/>
          <w:cols w:space="720"/>
          <w:docGrid w:linePitch="299"/>
        </w:sectPr>
      </w:pPr>
    </w:p>
    <w:p w14:paraId="6FEE55BB" w14:textId="1199BF13" w:rsidR="00D73563" w:rsidRPr="000371DF" w:rsidRDefault="00113001" w:rsidP="00A76009">
      <w:pPr>
        <w:pStyle w:val="Ttulo1"/>
        <w:spacing w:before="0" w:line="240" w:lineRule="auto"/>
        <w:jc w:val="both"/>
        <w:rPr>
          <w:rFonts w:eastAsia="Arimo" w:cstheme="majorHAnsi"/>
          <w:color w:val="000000"/>
          <w:sz w:val="20"/>
          <w:szCs w:val="20"/>
        </w:rPr>
      </w:pPr>
      <w:r w:rsidRPr="000371DF">
        <w:rPr>
          <w:rFonts w:eastAsia="Arimo" w:cstheme="majorHAnsi"/>
          <w:b/>
          <w:color w:val="002060"/>
          <w:sz w:val="20"/>
          <w:szCs w:val="20"/>
        </w:rPr>
        <w:t>DÍA 1</w:t>
      </w:r>
      <w:r w:rsidR="00682628" w:rsidRPr="000371DF">
        <w:rPr>
          <w:rFonts w:eastAsia="Arimo" w:cstheme="majorHAnsi"/>
          <w:b/>
          <w:color w:val="002060"/>
          <w:sz w:val="20"/>
          <w:szCs w:val="20"/>
        </w:rPr>
        <w:t xml:space="preserve"> - </w:t>
      </w:r>
      <w:r w:rsidRPr="000371DF">
        <w:rPr>
          <w:rFonts w:eastAsia="Arimo" w:cstheme="majorHAnsi"/>
          <w:b/>
          <w:color w:val="002060"/>
          <w:sz w:val="20"/>
          <w:szCs w:val="20"/>
        </w:rPr>
        <w:t xml:space="preserve">CIUDAD DE ORIGEN </w:t>
      </w:r>
      <w:r w:rsidR="00682628" w:rsidRPr="000371DF">
        <w:rPr>
          <w:rFonts w:eastAsia="Arimo" w:cstheme="majorHAnsi"/>
          <w:b/>
          <w:color w:val="002060"/>
          <w:sz w:val="20"/>
          <w:szCs w:val="20"/>
        </w:rPr>
        <w:t xml:space="preserve">/ </w:t>
      </w:r>
      <w:r w:rsidRPr="000371DF">
        <w:rPr>
          <w:rFonts w:eastAsia="Arimo" w:cstheme="majorHAnsi"/>
          <w:b/>
          <w:color w:val="002060"/>
          <w:sz w:val="20"/>
          <w:szCs w:val="20"/>
        </w:rPr>
        <w:t>CARTAGENA</w:t>
      </w:r>
      <w:r w:rsidR="00682628" w:rsidRPr="000371DF">
        <w:rPr>
          <w:rFonts w:eastAsia="Arimo" w:cstheme="majorHAnsi"/>
          <w:color w:val="000000"/>
          <w:sz w:val="20"/>
          <w:szCs w:val="20"/>
        </w:rPr>
        <w:t xml:space="preserve">: </w:t>
      </w:r>
      <w:r w:rsidRPr="000371DF">
        <w:rPr>
          <w:rFonts w:eastAsia="Arimo" w:cstheme="majorHAnsi"/>
          <w:color w:val="000000"/>
          <w:sz w:val="20"/>
          <w:szCs w:val="20"/>
        </w:rPr>
        <w:t>Llegada a Cartagena ciudad también conocida como el corralito de piedra, recepción y traslado desde el Aeropuerto Rafael Núñez de Cartagena al hotel elegido. Check-in y alojamiento.</w:t>
      </w:r>
    </w:p>
    <w:p w14:paraId="18F50D5A" w14:textId="1BB20367" w:rsidR="00D73563" w:rsidRPr="000371DF" w:rsidRDefault="00113001" w:rsidP="00682628">
      <w:pPr>
        <w:spacing w:after="0" w:line="240" w:lineRule="auto"/>
        <w:jc w:val="both"/>
        <w:rPr>
          <w:rFonts w:asciiTheme="majorHAnsi" w:eastAsia="Arimo" w:hAnsiTheme="majorHAnsi" w:cstheme="majorHAnsi"/>
          <w:sz w:val="20"/>
          <w:szCs w:val="20"/>
        </w:rPr>
      </w:pPr>
      <w:r w:rsidRPr="000371DF">
        <w:rPr>
          <w:rFonts w:asciiTheme="majorHAnsi" w:eastAsia="Arimo" w:hAnsiTheme="majorHAnsi" w:cstheme="majorHAnsi"/>
          <w:b/>
          <w:color w:val="FF0000"/>
          <w:sz w:val="20"/>
          <w:szCs w:val="20"/>
        </w:rPr>
        <w:t>Nota</w:t>
      </w:r>
      <w:r w:rsidR="00682628" w:rsidRPr="000371DF">
        <w:rPr>
          <w:rFonts w:asciiTheme="majorHAnsi" w:eastAsia="Arimo" w:hAnsiTheme="majorHAnsi" w:cstheme="majorHAnsi"/>
          <w:b/>
          <w:color w:val="FF0000"/>
          <w:sz w:val="20"/>
          <w:szCs w:val="20"/>
        </w:rPr>
        <w:t>s</w:t>
      </w:r>
      <w:r w:rsidRPr="000371DF">
        <w:rPr>
          <w:rFonts w:asciiTheme="majorHAnsi" w:eastAsia="Arimo" w:hAnsiTheme="majorHAnsi" w:cstheme="majorHAnsi"/>
          <w:b/>
          <w:color w:val="FF0000"/>
          <w:sz w:val="20"/>
          <w:szCs w:val="20"/>
        </w:rPr>
        <w:t>:</w:t>
      </w:r>
      <w:r w:rsidR="00682628" w:rsidRPr="000371DF">
        <w:rPr>
          <w:rFonts w:asciiTheme="majorHAnsi" w:eastAsia="Arimo" w:hAnsiTheme="majorHAnsi" w:cstheme="majorHAnsi"/>
          <w:b/>
          <w:color w:val="FF0000"/>
          <w:sz w:val="20"/>
          <w:szCs w:val="20"/>
        </w:rPr>
        <w:t xml:space="preserve"> </w:t>
      </w:r>
      <w:r w:rsidR="00FA58F9" w:rsidRPr="000371DF">
        <w:rPr>
          <w:rFonts w:asciiTheme="majorHAnsi" w:eastAsia="Arimo" w:hAnsiTheme="majorHAnsi" w:cstheme="majorHAnsi"/>
          <w:sz w:val="20"/>
          <w:szCs w:val="20"/>
        </w:rPr>
        <w:t xml:space="preserve">Para los traslados </w:t>
      </w:r>
      <w:r w:rsidR="00161BF6" w:rsidRPr="000371DF">
        <w:rPr>
          <w:rFonts w:asciiTheme="majorHAnsi" w:eastAsia="Arimo" w:hAnsiTheme="majorHAnsi" w:cstheme="majorHAnsi"/>
          <w:sz w:val="20"/>
          <w:szCs w:val="20"/>
        </w:rPr>
        <w:t xml:space="preserve">de llegada el horario </w:t>
      </w:r>
      <w:r w:rsidR="00FA58F9" w:rsidRPr="000371DF">
        <w:rPr>
          <w:rFonts w:asciiTheme="majorHAnsi" w:eastAsia="Arimo" w:hAnsiTheme="majorHAnsi" w:cstheme="majorHAnsi"/>
          <w:sz w:val="20"/>
          <w:szCs w:val="20"/>
        </w:rPr>
        <w:t>nocturno</w:t>
      </w:r>
      <w:r w:rsidR="00161BF6" w:rsidRPr="000371DF">
        <w:rPr>
          <w:rFonts w:asciiTheme="majorHAnsi" w:eastAsia="Arimo" w:hAnsiTheme="majorHAnsi" w:cstheme="majorHAnsi"/>
          <w:sz w:val="20"/>
          <w:szCs w:val="20"/>
        </w:rPr>
        <w:t xml:space="preserve"> </w:t>
      </w:r>
      <w:r w:rsidR="00FA58F9" w:rsidRPr="000371DF">
        <w:rPr>
          <w:rFonts w:asciiTheme="majorHAnsi" w:eastAsia="Arimo" w:hAnsiTheme="majorHAnsi" w:cstheme="majorHAnsi"/>
          <w:sz w:val="20"/>
          <w:szCs w:val="20"/>
        </w:rPr>
        <w:t>aplica para los vuelos entre las 21:00 y 06:00 horas. Las tarifas están contempladas para traslados diurnos, de ser nocturnos se aplica un suplemento (consultar con su asesor).</w:t>
      </w:r>
    </w:p>
    <w:p w14:paraId="5D0FC63C" w14:textId="6F107482" w:rsidR="00D9528F" w:rsidRPr="000371DF" w:rsidRDefault="00113001" w:rsidP="00606274">
      <w:pPr>
        <w:pStyle w:val="NormalWeb"/>
        <w:spacing w:before="240" w:beforeAutospacing="0" w:after="0" w:afterAutospacing="0"/>
        <w:jc w:val="both"/>
        <w:rPr>
          <w:rFonts w:asciiTheme="majorHAnsi" w:eastAsia="Arimo" w:hAnsiTheme="majorHAnsi" w:cstheme="majorHAnsi"/>
          <w:color w:val="000000"/>
          <w:sz w:val="20"/>
          <w:szCs w:val="20"/>
        </w:rPr>
      </w:pPr>
      <w:r w:rsidRPr="000371DF">
        <w:rPr>
          <w:rFonts w:asciiTheme="majorHAnsi" w:eastAsia="Arimo" w:hAnsiTheme="majorHAnsi" w:cstheme="majorHAnsi"/>
          <w:b/>
          <w:color w:val="002060"/>
          <w:sz w:val="20"/>
          <w:szCs w:val="20"/>
        </w:rPr>
        <w:t>DÍA 2</w:t>
      </w:r>
      <w:r w:rsidR="00682628" w:rsidRPr="000371DF">
        <w:rPr>
          <w:rFonts w:asciiTheme="majorHAnsi" w:eastAsia="Arimo" w:hAnsiTheme="majorHAnsi" w:cstheme="majorHAnsi"/>
          <w:b/>
          <w:color w:val="002060"/>
          <w:sz w:val="20"/>
          <w:szCs w:val="20"/>
        </w:rPr>
        <w:t xml:space="preserve"> - </w:t>
      </w:r>
      <w:r w:rsidRPr="000371DF">
        <w:rPr>
          <w:rFonts w:asciiTheme="majorHAnsi" w:eastAsia="Arimo" w:hAnsiTheme="majorHAnsi" w:cstheme="majorHAnsi"/>
          <w:b/>
          <w:color w:val="002060"/>
          <w:sz w:val="20"/>
          <w:szCs w:val="20"/>
        </w:rPr>
        <w:t>CARTAGENA (Visita a la Ciudad con Castillo de San Felipe)</w:t>
      </w:r>
      <w:r w:rsidR="00682628" w:rsidRPr="000371DF">
        <w:rPr>
          <w:rFonts w:asciiTheme="majorHAnsi" w:eastAsia="Arimo" w:hAnsiTheme="majorHAnsi" w:cstheme="majorHAnsi"/>
          <w:b/>
          <w:color w:val="002060"/>
          <w:sz w:val="20"/>
          <w:szCs w:val="20"/>
        </w:rPr>
        <w:t>:</w:t>
      </w:r>
      <w:r w:rsidRPr="000371DF">
        <w:rPr>
          <w:rFonts w:asciiTheme="majorHAnsi" w:eastAsia="Arimo" w:hAnsiTheme="majorHAnsi" w:cstheme="majorHAnsi"/>
          <w:color w:val="000000"/>
          <w:sz w:val="20"/>
          <w:szCs w:val="20"/>
        </w:rPr>
        <w:t xml:space="preserve"> </w:t>
      </w:r>
      <w:r w:rsidR="00D9528F" w:rsidRPr="000371DF">
        <w:rPr>
          <w:rFonts w:asciiTheme="majorHAnsi" w:eastAsia="Arimo" w:hAnsiTheme="majorHAnsi" w:cstheme="majorHAnsi"/>
          <w:color w:val="000000"/>
          <w:sz w:val="20"/>
          <w:szCs w:val="20"/>
        </w:rPr>
        <w:t>A la hora acordada encuentro en el lobby del hotel con uno de nuestros representantes para iniciar un maravilloso recorrido por esta ciudad Museo cuyas calles y alrededores muestran el encanto de su arquitectura que mezcla lo colonial, republicano y moderno. Durante el recorrido pasará por  la zona moderna de Bocagrande continuando por el barrio de Manga donde el contraste entre la arquitectura republicana y sus modernos edificios le sorprenderán, luego visitará el emblemático Castillo de San Felipe de Barajas, construido en 1657 y por supuesto,  será imperdible realizar una breve caminata por “el centro histórico de la ciudad” que en 1984 junto con el Castillo de San Felipe y el conjunto de fortificaciones fueron incluidos por la UNESCO  en la lista de Patrimonios de la Humanidad. Para finalizar el tour y antes de regresar a su hotel, aprovechando su estancia en el país productor de esmeraldas de mayor calidad a nivel mundial, visitará el Museo de la Esmeralda, allí conocerá la evolución del mineral más escaso, más valioso y a su vez, el más exclusivo del mundo.</w:t>
      </w:r>
    </w:p>
    <w:p w14:paraId="4134CCC1" w14:textId="77777777" w:rsidR="00D9528F" w:rsidRPr="000371DF" w:rsidRDefault="00D9528F" w:rsidP="00D9528F">
      <w:pPr>
        <w:spacing w:after="0" w:line="240" w:lineRule="auto"/>
        <w:rPr>
          <w:rFonts w:asciiTheme="majorHAnsi" w:eastAsia="Arimo" w:hAnsiTheme="majorHAnsi" w:cstheme="majorHAnsi"/>
          <w:color w:val="000000"/>
          <w:sz w:val="20"/>
          <w:szCs w:val="20"/>
        </w:rPr>
      </w:pPr>
      <w:r w:rsidRPr="000371DF">
        <w:rPr>
          <w:rFonts w:asciiTheme="majorHAnsi" w:eastAsia="Arimo" w:hAnsiTheme="majorHAnsi" w:cstheme="majorHAnsi"/>
          <w:b/>
          <w:bCs/>
          <w:color w:val="002060"/>
          <w:sz w:val="20"/>
          <w:szCs w:val="20"/>
        </w:rPr>
        <w:t>Incluye</w:t>
      </w:r>
      <w:r w:rsidRPr="000371DF">
        <w:rPr>
          <w:rFonts w:asciiTheme="majorHAnsi" w:eastAsia="Arimo" w:hAnsiTheme="majorHAnsi" w:cstheme="majorHAnsi"/>
          <w:color w:val="000000"/>
          <w:sz w:val="20"/>
          <w:szCs w:val="20"/>
        </w:rPr>
        <w:t>: Transporte climatizado, guía profesional, entradas al Castillo de San Felipe y al Museo de la Esmeralda.</w:t>
      </w:r>
    </w:p>
    <w:p w14:paraId="219FE39A" w14:textId="77777777" w:rsidR="00D9528F" w:rsidRPr="000371DF" w:rsidRDefault="00D9528F" w:rsidP="00D9528F">
      <w:pPr>
        <w:spacing w:after="0" w:line="240" w:lineRule="auto"/>
        <w:jc w:val="both"/>
        <w:textAlignment w:val="baseline"/>
        <w:rPr>
          <w:rFonts w:asciiTheme="majorHAnsi" w:eastAsia="Arimo" w:hAnsiTheme="majorHAnsi" w:cstheme="majorHAnsi"/>
          <w:color w:val="000000"/>
          <w:sz w:val="20"/>
          <w:szCs w:val="20"/>
        </w:rPr>
      </w:pPr>
      <w:r w:rsidRPr="000371DF">
        <w:rPr>
          <w:rFonts w:asciiTheme="majorHAnsi" w:eastAsia="Arimo" w:hAnsiTheme="majorHAnsi" w:cstheme="majorHAnsi"/>
          <w:b/>
          <w:bCs/>
          <w:color w:val="002060"/>
          <w:sz w:val="20"/>
          <w:szCs w:val="20"/>
        </w:rPr>
        <w:t>Operación:</w:t>
      </w:r>
      <w:r w:rsidRPr="000371DF">
        <w:rPr>
          <w:rFonts w:asciiTheme="majorHAnsi" w:eastAsia="Arimo" w:hAnsiTheme="majorHAnsi" w:cstheme="majorHAnsi"/>
          <w:color w:val="000000"/>
          <w:sz w:val="20"/>
          <w:szCs w:val="20"/>
        </w:rPr>
        <w:t xml:space="preserve"> diaria</w:t>
      </w:r>
    </w:p>
    <w:p w14:paraId="0DEB5C78" w14:textId="77777777" w:rsidR="00D9528F" w:rsidRPr="000371DF" w:rsidRDefault="00D9528F" w:rsidP="00D9528F">
      <w:pPr>
        <w:spacing w:after="0"/>
        <w:jc w:val="both"/>
        <w:rPr>
          <w:rFonts w:asciiTheme="majorHAnsi" w:eastAsia="Arimo" w:hAnsiTheme="majorHAnsi" w:cstheme="majorHAnsi"/>
          <w:color w:val="000000"/>
          <w:sz w:val="20"/>
          <w:szCs w:val="20"/>
        </w:rPr>
      </w:pPr>
      <w:r w:rsidRPr="000371DF">
        <w:rPr>
          <w:rFonts w:asciiTheme="majorHAnsi" w:eastAsia="Arimo" w:hAnsiTheme="majorHAnsi" w:cstheme="majorHAnsi"/>
          <w:b/>
          <w:bCs/>
          <w:color w:val="002060"/>
          <w:sz w:val="20"/>
          <w:szCs w:val="20"/>
        </w:rPr>
        <w:t>Servicio Regular:</w:t>
      </w:r>
      <w:r w:rsidRPr="000371DF">
        <w:rPr>
          <w:rFonts w:asciiTheme="majorHAnsi" w:eastAsia="Arimo" w:hAnsiTheme="majorHAnsi" w:cstheme="majorHAnsi"/>
          <w:color w:val="002060"/>
          <w:sz w:val="20"/>
          <w:szCs w:val="20"/>
        </w:rPr>
        <w:t xml:space="preserve"> </w:t>
      </w:r>
      <w:r w:rsidRPr="000371DF">
        <w:rPr>
          <w:rFonts w:asciiTheme="majorHAnsi" w:eastAsia="Arimo" w:hAnsiTheme="majorHAnsi" w:cstheme="majorHAnsi"/>
          <w:color w:val="000000"/>
          <w:sz w:val="20"/>
          <w:szCs w:val="20"/>
        </w:rPr>
        <w:t>lunes a viernes 14:00 hrs - sábados y domingos: 09:00 hrs.</w:t>
      </w:r>
    </w:p>
    <w:p w14:paraId="1947330D" w14:textId="77777777" w:rsidR="00D9528F" w:rsidRPr="000371DF" w:rsidRDefault="00D9528F" w:rsidP="00D9528F">
      <w:pPr>
        <w:spacing w:after="0" w:line="240" w:lineRule="auto"/>
        <w:jc w:val="both"/>
        <w:textAlignment w:val="baseline"/>
        <w:rPr>
          <w:rFonts w:asciiTheme="majorHAnsi" w:eastAsia="Arimo" w:hAnsiTheme="majorHAnsi" w:cstheme="majorHAnsi"/>
          <w:color w:val="000000"/>
          <w:sz w:val="20"/>
          <w:szCs w:val="20"/>
        </w:rPr>
      </w:pPr>
      <w:r w:rsidRPr="000371DF">
        <w:rPr>
          <w:rFonts w:asciiTheme="majorHAnsi" w:eastAsia="Arimo" w:hAnsiTheme="majorHAnsi" w:cstheme="majorHAnsi"/>
          <w:b/>
          <w:bCs/>
          <w:color w:val="002060"/>
          <w:sz w:val="20"/>
          <w:szCs w:val="20"/>
        </w:rPr>
        <w:t>Duración</w:t>
      </w:r>
      <w:r w:rsidRPr="000371DF">
        <w:rPr>
          <w:rFonts w:asciiTheme="majorHAnsi" w:eastAsia="Arimo" w:hAnsiTheme="majorHAnsi" w:cstheme="majorHAnsi"/>
          <w:color w:val="000000"/>
          <w:sz w:val="20"/>
          <w:szCs w:val="20"/>
        </w:rPr>
        <w:t>: 4 hrs aproximadamente </w:t>
      </w:r>
    </w:p>
    <w:p w14:paraId="4837425E" w14:textId="2C6F11F3" w:rsidR="00D73563" w:rsidRPr="000371DF" w:rsidRDefault="00D73563" w:rsidP="00D9528F">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0AF9E5B8" w14:textId="09DCCC2C" w:rsidR="00D73563" w:rsidRPr="000371DF" w:rsidRDefault="00113001" w:rsidP="00682628">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371DF">
        <w:rPr>
          <w:rFonts w:asciiTheme="majorHAnsi" w:eastAsia="Arimo" w:hAnsiTheme="majorHAnsi" w:cstheme="majorHAnsi"/>
          <w:b/>
          <w:color w:val="002060"/>
          <w:sz w:val="20"/>
          <w:szCs w:val="20"/>
        </w:rPr>
        <w:t>DÍA 3</w:t>
      </w:r>
      <w:r w:rsidR="00682628" w:rsidRPr="000371DF">
        <w:rPr>
          <w:rFonts w:asciiTheme="majorHAnsi" w:eastAsia="Arimo" w:hAnsiTheme="majorHAnsi" w:cstheme="majorHAnsi"/>
          <w:b/>
          <w:color w:val="002060"/>
          <w:sz w:val="20"/>
          <w:szCs w:val="20"/>
        </w:rPr>
        <w:t xml:space="preserve"> – C</w:t>
      </w:r>
      <w:r w:rsidRPr="000371DF">
        <w:rPr>
          <w:rFonts w:asciiTheme="majorHAnsi" w:eastAsia="Arimo" w:hAnsiTheme="majorHAnsi" w:cstheme="majorHAnsi"/>
          <w:b/>
          <w:color w:val="002060"/>
          <w:sz w:val="20"/>
          <w:szCs w:val="20"/>
        </w:rPr>
        <w:t>ARTAGENA</w:t>
      </w:r>
      <w:r w:rsidR="00682628" w:rsidRPr="000371DF">
        <w:rPr>
          <w:rFonts w:asciiTheme="majorHAnsi" w:eastAsia="Arimo" w:hAnsiTheme="majorHAnsi" w:cstheme="majorHAnsi"/>
          <w:color w:val="000000"/>
          <w:sz w:val="20"/>
          <w:szCs w:val="20"/>
        </w:rPr>
        <w:t xml:space="preserve">: </w:t>
      </w:r>
      <w:r w:rsidRPr="000371DF">
        <w:rPr>
          <w:rFonts w:asciiTheme="majorHAnsi" w:eastAsia="Arimo" w:hAnsiTheme="majorHAnsi" w:cstheme="majorHAnsi"/>
          <w:color w:val="000000"/>
          <w:sz w:val="20"/>
          <w:szCs w:val="20"/>
        </w:rPr>
        <w:t>Desayuno. Día libre para disfrutar del realismo mágico de la ciudad o realizar alguna de las actividades opcionales sugeridas en este programa</w:t>
      </w:r>
      <w:r w:rsidRPr="000371DF">
        <w:rPr>
          <w:rFonts w:asciiTheme="majorHAnsi" w:eastAsia="Arimo" w:hAnsiTheme="majorHAnsi" w:cstheme="majorHAnsi"/>
          <w:b/>
          <w:bCs/>
          <w:color w:val="002060"/>
          <w:sz w:val="20"/>
          <w:szCs w:val="20"/>
        </w:rPr>
        <w:t xml:space="preserve"> (Ver Opcionales).</w:t>
      </w:r>
      <w:r w:rsidRPr="000371DF">
        <w:rPr>
          <w:rFonts w:asciiTheme="majorHAnsi" w:eastAsia="Arimo" w:hAnsiTheme="majorHAnsi" w:cstheme="majorHAnsi"/>
          <w:color w:val="002060"/>
          <w:sz w:val="20"/>
          <w:szCs w:val="20"/>
        </w:rPr>
        <w:t xml:space="preserve"> </w:t>
      </w:r>
      <w:r w:rsidRPr="000371DF">
        <w:rPr>
          <w:rFonts w:asciiTheme="majorHAnsi" w:eastAsia="Arimo" w:hAnsiTheme="majorHAnsi" w:cstheme="majorHAnsi"/>
          <w:color w:val="000000"/>
          <w:sz w:val="20"/>
          <w:szCs w:val="20"/>
        </w:rPr>
        <w:t xml:space="preserve">Alojamiento. </w:t>
      </w:r>
    </w:p>
    <w:p w14:paraId="2FEE87F4" w14:textId="77777777" w:rsidR="00D73563" w:rsidRPr="000371DF" w:rsidRDefault="00D73563" w:rsidP="00682628">
      <w:pPr>
        <w:pBdr>
          <w:top w:val="nil"/>
          <w:left w:val="nil"/>
          <w:bottom w:val="nil"/>
          <w:right w:val="nil"/>
          <w:between w:val="nil"/>
        </w:pBdr>
        <w:spacing w:after="0" w:line="240" w:lineRule="auto"/>
        <w:jc w:val="both"/>
        <w:rPr>
          <w:rFonts w:asciiTheme="majorHAnsi" w:eastAsia="Arimo" w:hAnsiTheme="majorHAnsi" w:cstheme="majorHAnsi"/>
          <w:sz w:val="20"/>
          <w:szCs w:val="20"/>
        </w:rPr>
      </w:pPr>
    </w:p>
    <w:p w14:paraId="6CE279C0" w14:textId="2DECFBE1" w:rsidR="00D73563" w:rsidRPr="000371DF" w:rsidRDefault="00113001" w:rsidP="00682628">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371DF">
        <w:rPr>
          <w:rFonts w:asciiTheme="majorHAnsi" w:eastAsia="Arimo" w:hAnsiTheme="majorHAnsi" w:cstheme="majorHAnsi"/>
          <w:b/>
          <w:color w:val="002060"/>
          <w:sz w:val="20"/>
          <w:szCs w:val="20"/>
        </w:rPr>
        <w:t>DÍA 4</w:t>
      </w:r>
      <w:r w:rsidR="00682628" w:rsidRPr="000371DF">
        <w:rPr>
          <w:rFonts w:asciiTheme="majorHAnsi" w:eastAsia="Arimo" w:hAnsiTheme="majorHAnsi" w:cstheme="majorHAnsi"/>
          <w:b/>
          <w:color w:val="002060"/>
          <w:sz w:val="20"/>
          <w:szCs w:val="20"/>
        </w:rPr>
        <w:t xml:space="preserve"> - </w:t>
      </w:r>
      <w:r w:rsidRPr="000371DF">
        <w:rPr>
          <w:rFonts w:asciiTheme="majorHAnsi" w:eastAsia="Arimo" w:hAnsiTheme="majorHAnsi" w:cstheme="majorHAnsi"/>
          <w:b/>
          <w:color w:val="002060"/>
          <w:sz w:val="20"/>
          <w:szCs w:val="20"/>
        </w:rPr>
        <w:t xml:space="preserve">CARTAGENA </w:t>
      </w:r>
      <w:r w:rsidR="00682628" w:rsidRPr="000371DF">
        <w:rPr>
          <w:rFonts w:asciiTheme="majorHAnsi" w:eastAsia="Arimo" w:hAnsiTheme="majorHAnsi" w:cstheme="majorHAnsi"/>
          <w:b/>
          <w:color w:val="002060"/>
          <w:sz w:val="20"/>
          <w:szCs w:val="20"/>
        </w:rPr>
        <w:t>/</w:t>
      </w:r>
      <w:r w:rsidRPr="000371DF">
        <w:rPr>
          <w:rFonts w:asciiTheme="majorHAnsi" w:eastAsia="Arimo" w:hAnsiTheme="majorHAnsi" w:cstheme="majorHAnsi"/>
          <w:b/>
          <w:color w:val="002060"/>
          <w:sz w:val="20"/>
          <w:szCs w:val="20"/>
        </w:rPr>
        <w:t xml:space="preserve"> SANTA MARTA</w:t>
      </w:r>
      <w:r w:rsidR="00682628" w:rsidRPr="000371DF">
        <w:rPr>
          <w:rFonts w:asciiTheme="majorHAnsi" w:eastAsia="Arimo" w:hAnsiTheme="majorHAnsi" w:cstheme="majorHAnsi"/>
          <w:color w:val="000000"/>
          <w:sz w:val="20"/>
          <w:szCs w:val="20"/>
        </w:rPr>
        <w:t xml:space="preserve">: </w:t>
      </w:r>
      <w:r w:rsidRPr="000371DF">
        <w:rPr>
          <w:rFonts w:asciiTheme="majorHAnsi" w:eastAsia="Arimo" w:hAnsiTheme="majorHAnsi" w:cstheme="majorHAnsi"/>
          <w:color w:val="000000"/>
          <w:sz w:val="20"/>
          <w:szCs w:val="20"/>
        </w:rPr>
        <w:t xml:space="preserve">Desayuno. A la hora indicada en la mañana traslado por carretera a la ciudad de Santa Marta en servicio privado con aire acondicionado y todos los protocolos de bioseguridad establecidos. Llegada, resto del día libre y alojamiento. </w:t>
      </w:r>
      <w:r w:rsidRPr="000371DF">
        <w:rPr>
          <w:rFonts w:asciiTheme="majorHAnsi" w:eastAsia="Arimo" w:hAnsiTheme="majorHAnsi" w:cstheme="majorHAnsi"/>
          <w:sz w:val="20"/>
          <w:szCs w:val="20"/>
        </w:rPr>
        <w:t>El trayecto</w:t>
      </w:r>
      <w:r w:rsidRPr="000371DF">
        <w:rPr>
          <w:rFonts w:asciiTheme="majorHAnsi" w:eastAsia="Arimo" w:hAnsiTheme="majorHAnsi" w:cstheme="majorHAnsi"/>
          <w:color w:val="000000"/>
          <w:sz w:val="20"/>
          <w:szCs w:val="20"/>
        </w:rPr>
        <w:t xml:space="preserve"> diurno es de 3 horas y 30 minutos aproximadamente a partir </w:t>
      </w:r>
      <w:r w:rsidRPr="000371DF">
        <w:rPr>
          <w:rFonts w:asciiTheme="majorHAnsi" w:eastAsia="Arimo" w:hAnsiTheme="majorHAnsi" w:cstheme="majorHAnsi"/>
          <w:sz w:val="20"/>
          <w:szCs w:val="20"/>
        </w:rPr>
        <w:t>de la salida</w:t>
      </w:r>
      <w:r w:rsidRPr="000371DF">
        <w:rPr>
          <w:rFonts w:asciiTheme="majorHAnsi" w:eastAsia="Arimo" w:hAnsiTheme="majorHAnsi" w:cstheme="majorHAnsi"/>
          <w:color w:val="000000"/>
          <w:sz w:val="20"/>
          <w:szCs w:val="20"/>
        </w:rPr>
        <w:t xml:space="preserve"> de Cartagena. </w:t>
      </w:r>
    </w:p>
    <w:p w14:paraId="17393FBE" w14:textId="74C6AD98" w:rsidR="00161BF6" w:rsidRPr="000371DF" w:rsidRDefault="00161BF6" w:rsidP="00682628">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371DF">
        <w:rPr>
          <w:rFonts w:asciiTheme="majorHAnsi" w:eastAsia="Arimo" w:hAnsiTheme="majorHAnsi" w:cstheme="majorHAnsi"/>
          <w:b/>
          <w:color w:val="FF0000"/>
          <w:sz w:val="20"/>
          <w:szCs w:val="20"/>
        </w:rPr>
        <w:t>Notas</w:t>
      </w:r>
      <w:r w:rsidRPr="000371DF">
        <w:rPr>
          <w:rFonts w:asciiTheme="majorHAnsi" w:eastAsia="Arimo" w:hAnsiTheme="majorHAnsi" w:cstheme="majorHAnsi"/>
          <w:color w:val="000000"/>
          <w:sz w:val="20"/>
          <w:szCs w:val="20"/>
        </w:rPr>
        <w:t xml:space="preserve"> El </w:t>
      </w:r>
      <w:r w:rsidR="006D7BE0" w:rsidRPr="000371DF">
        <w:rPr>
          <w:rFonts w:asciiTheme="majorHAnsi" w:eastAsia="Arimo" w:hAnsiTheme="majorHAnsi" w:cstheme="majorHAnsi"/>
          <w:color w:val="000000"/>
          <w:sz w:val="20"/>
          <w:szCs w:val="20"/>
        </w:rPr>
        <w:t>servicio se</w:t>
      </w:r>
      <w:r w:rsidRPr="000371DF">
        <w:rPr>
          <w:rFonts w:asciiTheme="majorHAnsi" w:eastAsia="Arimo" w:hAnsiTheme="majorHAnsi" w:cstheme="majorHAnsi"/>
          <w:color w:val="000000"/>
          <w:sz w:val="20"/>
          <w:szCs w:val="20"/>
        </w:rPr>
        <w:t xml:space="preserve"> prestará entre las 6:00 y 15:00 horas. De solicitar un servicio en horario diferente al descrito se deberá verificar disponibilidad y cotizar ya que se generan unos costos adicionales.</w:t>
      </w:r>
    </w:p>
    <w:p w14:paraId="7F711309" w14:textId="77777777" w:rsidR="00D73563" w:rsidRPr="000371DF" w:rsidRDefault="00D73563" w:rsidP="00682628">
      <w:pPr>
        <w:spacing w:after="0" w:line="240" w:lineRule="auto"/>
        <w:jc w:val="both"/>
        <w:rPr>
          <w:rFonts w:asciiTheme="majorHAnsi" w:eastAsia="Arimo" w:hAnsiTheme="majorHAnsi" w:cstheme="majorHAnsi"/>
          <w:sz w:val="20"/>
          <w:szCs w:val="20"/>
        </w:rPr>
      </w:pPr>
    </w:p>
    <w:p w14:paraId="488B116E" w14:textId="5BAF730C" w:rsidR="00D73563" w:rsidRPr="000371DF" w:rsidRDefault="00113001" w:rsidP="00A76009">
      <w:pPr>
        <w:spacing w:after="0" w:line="240" w:lineRule="auto"/>
        <w:jc w:val="both"/>
        <w:rPr>
          <w:rFonts w:asciiTheme="majorHAnsi" w:eastAsia="Arimo" w:hAnsiTheme="majorHAnsi" w:cstheme="majorHAnsi"/>
          <w:color w:val="000000"/>
          <w:sz w:val="20"/>
          <w:szCs w:val="20"/>
        </w:rPr>
      </w:pPr>
      <w:r w:rsidRPr="000371DF">
        <w:rPr>
          <w:rFonts w:asciiTheme="majorHAnsi" w:eastAsia="Arimo" w:hAnsiTheme="majorHAnsi" w:cstheme="majorHAnsi"/>
          <w:b/>
          <w:color w:val="002060"/>
          <w:sz w:val="20"/>
          <w:szCs w:val="20"/>
        </w:rPr>
        <w:t>DÍA 5</w:t>
      </w:r>
      <w:r w:rsidR="00A76009" w:rsidRPr="000371DF">
        <w:rPr>
          <w:rFonts w:asciiTheme="majorHAnsi" w:eastAsia="Arimo" w:hAnsiTheme="majorHAnsi" w:cstheme="majorHAnsi"/>
          <w:b/>
          <w:color w:val="002060"/>
          <w:sz w:val="20"/>
          <w:szCs w:val="20"/>
        </w:rPr>
        <w:t xml:space="preserve"> -</w:t>
      </w:r>
      <w:r w:rsidRPr="000371DF">
        <w:rPr>
          <w:rFonts w:asciiTheme="majorHAnsi" w:eastAsia="Arimo" w:hAnsiTheme="majorHAnsi" w:cstheme="majorHAnsi"/>
          <w:b/>
          <w:color w:val="002060"/>
          <w:sz w:val="20"/>
          <w:szCs w:val="20"/>
        </w:rPr>
        <w:t xml:space="preserve"> SANTA MARTA</w:t>
      </w:r>
      <w:r w:rsidRPr="000371DF">
        <w:rPr>
          <w:rFonts w:asciiTheme="majorHAnsi" w:eastAsia="Arimo" w:hAnsiTheme="majorHAnsi" w:cstheme="majorHAnsi"/>
          <w:color w:val="000000"/>
          <w:sz w:val="20"/>
          <w:szCs w:val="20"/>
        </w:rPr>
        <w:t xml:space="preserve"> </w:t>
      </w:r>
      <w:r w:rsidRPr="000371DF">
        <w:rPr>
          <w:rFonts w:asciiTheme="majorHAnsi" w:eastAsia="Arimo" w:hAnsiTheme="majorHAnsi" w:cstheme="majorHAnsi"/>
          <w:b/>
          <w:color w:val="002060"/>
          <w:sz w:val="20"/>
          <w:szCs w:val="20"/>
        </w:rPr>
        <w:t>(Visita a la Ciudad)</w:t>
      </w:r>
      <w:r w:rsidR="00A76009" w:rsidRPr="000371DF">
        <w:rPr>
          <w:rFonts w:asciiTheme="majorHAnsi" w:eastAsia="Arimo" w:hAnsiTheme="majorHAnsi" w:cstheme="majorHAnsi"/>
          <w:color w:val="000000"/>
          <w:sz w:val="20"/>
          <w:szCs w:val="20"/>
        </w:rPr>
        <w:t xml:space="preserve">: </w:t>
      </w:r>
      <w:r w:rsidRPr="000371DF">
        <w:rPr>
          <w:rFonts w:asciiTheme="majorHAnsi" w:eastAsia="Arimo" w:hAnsiTheme="majorHAnsi" w:cstheme="majorHAnsi"/>
          <w:color w:val="000000"/>
          <w:sz w:val="20"/>
          <w:szCs w:val="20"/>
        </w:rPr>
        <w:t xml:space="preserve">Desayuno. A la hora acordada, </w:t>
      </w:r>
      <w:r w:rsidR="009165D4" w:rsidRPr="000371DF">
        <w:rPr>
          <w:rFonts w:asciiTheme="majorHAnsi" w:eastAsia="Arimo" w:hAnsiTheme="majorHAnsi" w:cstheme="majorHAnsi"/>
          <w:color w:val="000000"/>
          <w:sz w:val="20"/>
          <w:szCs w:val="20"/>
        </w:rPr>
        <w:t>recorrido turístico</w:t>
      </w:r>
      <w:r w:rsidRPr="000371DF">
        <w:rPr>
          <w:rFonts w:asciiTheme="majorHAnsi" w:eastAsia="Arimo" w:hAnsiTheme="majorHAnsi" w:cstheme="majorHAnsi"/>
          <w:color w:val="000000"/>
          <w:sz w:val="20"/>
          <w:szCs w:val="20"/>
        </w:rPr>
        <w:t xml:space="preserve"> de una de las ciudades más antiguas de América del Sur que ofrece al visitante un legado histórico y cultural con tesoros coloniales. Su ubicación geográfica cercana a la Sierra Nevada de Santa Marta hace que los alrededores de esta ciudad </w:t>
      </w:r>
      <w:r w:rsidRPr="000371DF">
        <w:rPr>
          <w:rFonts w:asciiTheme="majorHAnsi" w:eastAsia="Arimo" w:hAnsiTheme="majorHAnsi" w:cstheme="majorHAnsi"/>
          <w:sz w:val="20"/>
          <w:szCs w:val="20"/>
        </w:rPr>
        <w:t>ofrezcan</w:t>
      </w:r>
      <w:r w:rsidRPr="000371DF">
        <w:rPr>
          <w:rFonts w:asciiTheme="majorHAnsi" w:eastAsia="Arimo" w:hAnsiTheme="majorHAnsi" w:cstheme="majorHAnsi"/>
          <w:color w:val="000000"/>
          <w:sz w:val="20"/>
          <w:szCs w:val="20"/>
        </w:rPr>
        <w:t xml:space="preserve"> maravillosas ensenadas de arena blanca y aguas cristalinas </w:t>
      </w:r>
      <w:r w:rsidR="009165D4" w:rsidRPr="000371DF">
        <w:rPr>
          <w:rFonts w:asciiTheme="majorHAnsi" w:eastAsia="Arimo" w:hAnsiTheme="majorHAnsi" w:cstheme="majorHAnsi"/>
          <w:color w:val="000000"/>
          <w:sz w:val="20"/>
          <w:szCs w:val="20"/>
        </w:rPr>
        <w:t>del mar</w:t>
      </w:r>
      <w:r w:rsidRPr="000371DF">
        <w:rPr>
          <w:rFonts w:asciiTheme="majorHAnsi" w:eastAsia="Arimo" w:hAnsiTheme="majorHAnsi" w:cstheme="majorHAnsi"/>
          <w:color w:val="000000"/>
          <w:sz w:val="20"/>
          <w:szCs w:val="20"/>
        </w:rPr>
        <w:t xml:space="preserve"> caribe. Durante el recorrido se visitará la </w:t>
      </w:r>
      <w:r w:rsidR="009165D4" w:rsidRPr="000371DF">
        <w:rPr>
          <w:rFonts w:asciiTheme="majorHAnsi" w:eastAsia="Arimo" w:hAnsiTheme="majorHAnsi" w:cstheme="majorHAnsi"/>
          <w:color w:val="000000"/>
          <w:sz w:val="20"/>
          <w:szCs w:val="20"/>
        </w:rPr>
        <w:t>Quinta de</w:t>
      </w:r>
      <w:r w:rsidRPr="000371DF">
        <w:rPr>
          <w:rFonts w:asciiTheme="majorHAnsi" w:eastAsia="Arimo" w:hAnsiTheme="majorHAnsi" w:cstheme="majorHAnsi"/>
          <w:color w:val="000000"/>
          <w:sz w:val="20"/>
          <w:szCs w:val="20"/>
        </w:rPr>
        <w:t xml:space="preserve"> San Pedro Alejandrino, Catedral Basílica Menor, Museo de oro o Casa de la Aduana, además dentro del recorrido se hará una parada en el monumento al “Pibe Valderrama” donde tendrán tiempo libre para tomar fotos, antes de terminar el tour se hará una visita panorámica de Taganga. </w:t>
      </w:r>
    </w:p>
    <w:p w14:paraId="1A288906" w14:textId="74DD8566" w:rsidR="00D73563" w:rsidRPr="000371DF" w:rsidRDefault="00113001" w:rsidP="00682628">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371DF">
        <w:rPr>
          <w:rFonts w:asciiTheme="majorHAnsi" w:eastAsia="Arimo" w:hAnsiTheme="majorHAnsi" w:cstheme="majorHAnsi"/>
          <w:b/>
          <w:color w:val="002060"/>
          <w:sz w:val="20"/>
          <w:szCs w:val="20"/>
        </w:rPr>
        <w:t>Duración</w:t>
      </w:r>
      <w:r w:rsidRPr="000371DF">
        <w:rPr>
          <w:rFonts w:asciiTheme="majorHAnsi" w:eastAsia="Arimo" w:hAnsiTheme="majorHAnsi" w:cstheme="majorHAnsi"/>
          <w:color w:val="002060"/>
          <w:sz w:val="20"/>
          <w:szCs w:val="20"/>
        </w:rPr>
        <w:t xml:space="preserve">: </w:t>
      </w:r>
      <w:r w:rsidRPr="000371DF">
        <w:rPr>
          <w:rFonts w:asciiTheme="majorHAnsi" w:eastAsia="Arimo" w:hAnsiTheme="majorHAnsi" w:cstheme="majorHAnsi"/>
          <w:color w:val="000000"/>
          <w:sz w:val="20"/>
          <w:szCs w:val="20"/>
        </w:rPr>
        <w:t>4 Horas aproximadamente</w:t>
      </w:r>
      <w:r w:rsidR="00A76009" w:rsidRPr="000371DF">
        <w:rPr>
          <w:rFonts w:asciiTheme="majorHAnsi" w:eastAsia="Arimo" w:hAnsiTheme="majorHAnsi" w:cstheme="majorHAnsi"/>
          <w:color w:val="000000"/>
          <w:sz w:val="20"/>
          <w:szCs w:val="20"/>
        </w:rPr>
        <w:t>.</w:t>
      </w:r>
    </w:p>
    <w:p w14:paraId="201D596A" w14:textId="77777777" w:rsidR="00D73563" w:rsidRPr="000371DF" w:rsidRDefault="00113001" w:rsidP="00682628">
      <w:pPr>
        <w:spacing w:after="0" w:line="240" w:lineRule="auto"/>
        <w:jc w:val="both"/>
        <w:rPr>
          <w:rFonts w:asciiTheme="majorHAnsi" w:eastAsia="Arimo" w:hAnsiTheme="majorHAnsi" w:cstheme="majorHAnsi"/>
          <w:sz w:val="20"/>
          <w:szCs w:val="20"/>
        </w:rPr>
      </w:pPr>
      <w:r w:rsidRPr="000371DF">
        <w:rPr>
          <w:rFonts w:asciiTheme="majorHAnsi" w:eastAsia="Arimo" w:hAnsiTheme="majorHAnsi" w:cstheme="majorHAnsi"/>
          <w:b/>
          <w:color w:val="002060"/>
          <w:sz w:val="20"/>
          <w:szCs w:val="20"/>
        </w:rPr>
        <w:t>Incluye:</w:t>
      </w:r>
      <w:r w:rsidRPr="000371DF">
        <w:rPr>
          <w:rFonts w:asciiTheme="majorHAnsi" w:eastAsia="Arimo" w:hAnsiTheme="majorHAnsi" w:cstheme="majorHAnsi"/>
          <w:color w:val="002060"/>
          <w:sz w:val="20"/>
          <w:szCs w:val="20"/>
        </w:rPr>
        <w:t xml:space="preserve"> </w:t>
      </w:r>
      <w:r w:rsidRPr="000371DF">
        <w:rPr>
          <w:rFonts w:asciiTheme="majorHAnsi" w:eastAsia="Arimo" w:hAnsiTheme="majorHAnsi" w:cstheme="majorHAnsi"/>
          <w:sz w:val="20"/>
          <w:szCs w:val="20"/>
        </w:rPr>
        <w:t>transporte desde y hasta el hotel (zona Centro histórico, rodadero, pozos colorados y Bello horizonte) guianza e ingreso a la Quinta de San Pedro Alejandrino.</w:t>
      </w:r>
    </w:p>
    <w:p w14:paraId="20FBEDC2" w14:textId="77777777" w:rsidR="00D73563" w:rsidRPr="000371DF" w:rsidRDefault="00D73563" w:rsidP="00682628">
      <w:pPr>
        <w:spacing w:after="0" w:line="240" w:lineRule="auto"/>
        <w:jc w:val="both"/>
        <w:rPr>
          <w:rFonts w:asciiTheme="majorHAnsi" w:eastAsia="Arimo" w:hAnsiTheme="majorHAnsi" w:cstheme="majorHAnsi"/>
          <w:b/>
          <w:color w:val="002060"/>
          <w:sz w:val="20"/>
          <w:szCs w:val="20"/>
        </w:rPr>
      </w:pPr>
    </w:p>
    <w:p w14:paraId="7BDCF26E" w14:textId="37D0D0A2" w:rsidR="00D73563" w:rsidRPr="000371DF" w:rsidRDefault="00113001" w:rsidP="00682628">
      <w:pPr>
        <w:spacing w:after="0" w:line="240" w:lineRule="auto"/>
        <w:jc w:val="both"/>
        <w:rPr>
          <w:rFonts w:asciiTheme="majorHAnsi" w:eastAsia="Arimo" w:hAnsiTheme="majorHAnsi" w:cstheme="majorHAnsi"/>
          <w:sz w:val="20"/>
          <w:szCs w:val="20"/>
        </w:rPr>
      </w:pPr>
      <w:r w:rsidRPr="000371DF">
        <w:rPr>
          <w:rFonts w:asciiTheme="majorHAnsi" w:eastAsia="Arimo" w:hAnsiTheme="majorHAnsi" w:cstheme="majorHAnsi"/>
          <w:b/>
          <w:color w:val="002060"/>
          <w:sz w:val="20"/>
          <w:szCs w:val="20"/>
        </w:rPr>
        <w:t>DÍA 6</w:t>
      </w:r>
      <w:r w:rsidR="00A76009" w:rsidRPr="000371DF">
        <w:rPr>
          <w:rFonts w:asciiTheme="majorHAnsi" w:eastAsia="Arimo" w:hAnsiTheme="majorHAnsi" w:cstheme="majorHAnsi"/>
          <w:b/>
          <w:color w:val="002060"/>
          <w:sz w:val="20"/>
          <w:szCs w:val="20"/>
        </w:rPr>
        <w:t xml:space="preserve"> - </w:t>
      </w:r>
      <w:r w:rsidRPr="000371DF">
        <w:rPr>
          <w:rFonts w:asciiTheme="majorHAnsi" w:eastAsia="Arimo" w:hAnsiTheme="majorHAnsi" w:cstheme="majorHAnsi"/>
          <w:b/>
          <w:color w:val="002060"/>
          <w:sz w:val="20"/>
          <w:szCs w:val="20"/>
        </w:rPr>
        <w:t>SANTA MARTA</w:t>
      </w:r>
      <w:r w:rsidR="00A76009" w:rsidRPr="000371DF">
        <w:rPr>
          <w:rFonts w:asciiTheme="majorHAnsi" w:eastAsia="Arimo" w:hAnsiTheme="majorHAnsi" w:cstheme="majorHAnsi"/>
          <w:sz w:val="20"/>
          <w:szCs w:val="20"/>
        </w:rPr>
        <w:t xml:space="preserve">: </w:t>
      </w:r>
      <w:r w:rsidRPr="000371DF">
        <w:rPr>
          <w:rFonts w:asciiTheme="majorHAnsi" w:eastAsia="Arimo" w:hAnsiTheme="majorHAnsi" w:cstheme="majorHAnsi"/>
          <w:sz w:val="20"/>
          <w:szCs w:val="20"/>
        </w:rPr>
        <w:t xml:space="preserve">Desayuno. Día libre para disfrutar del realismo mágico de la ciudad o realizar alguna de las actividades opcionales sugeridas en este programa </w:t>
      </w:r>
      <w:r w:rsidRPr="000371DF">
        <w:rPr>
          <w:rFonts w:asciiTheme="majorHAnsi" w:eastAsia="Arimo" w:hAnsiTheme="majorHAnsi" w:cstheme="majorHAnsi"/>
          <w:b/>
          <w:bCs/>
          <w:color w:val="002060"/>
          <w:sz w:val="20"/>
          <w:szCs w:val="20"/>
        </w:rPr>
        <w:t>(Ver Opcionales).</w:t>
      </w:r>
      <w:r w:rsidRPr="000371DF">
        <w:rPr>
          <w:rFonts w:asciiTheme="majorHAnsi" w:eastAsia="Arimo" w:hAnsiTheme="majorHAnsi" w:cstheme="majorHAnsi"/>
          <w:color w:val="002060"/>
          <w:sz w:val="20"/>
          <w:szCs w:val="20"/>
        </w:rPr>
        <w:t xml:space="preserve"> </w:t>
      </w:r>
      <w:r w:rsidRPr="000371DF">
        <w:rPr>
          <w:rFonts w:asciiTheme="majorHAnsi" w:eastAsia="Arimo" w:hAnsiTheme="majorHAnsi" w:cstheme="majorHAnsi"/>
          <w:sz w:val="20"/>
          <w:szCs w:val="20"/>
        </w:rPr>
        <w:t>Alojamiento.</w:t>
      </w:r>
    </w:p>
    <w:p w14:paraId="664D66B0" w14:textId="77777777" w:rsidR="00D73563" w:rsidRPr="000371DF" w:rsidRDefault="00D73563" w:rsidP="00682628">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p>
    <w:p w14:paraId="05A7B09B" w14:textId="29814B65" w:rsidR="00552E36" w:rsidRPr="000371DF" w:rsidRDefault="00113001" w:rsidP="00682628">
      <w:pPr>
        <w:spacing w:after="0" w:line="240" w:lineRule="auto"/>
        <w:jc w:val="both"/>
        <w:rPr>
          <w:rFonts w:asciiTheme="majorHAnsi" w:eastAsia="Arimo" w:hAnsiTheme="majorHAnsi" w:cstheme="majorHAnsi"/>
          <w:sz w:val="20"/>
          <w:szCs w:val="20"/>
        </w:rPr>
      </w:pPr>
      <w:r w:rsidRPr="000371DF">
        <w:rPr>
          <w:rFonts w:asciiTheme="majorHAnsi" w:eastAsia="Arimo" w:hAnsiTheme="majorHAnsi" w:cstheme="majorHAnsi"/>
          <w:b/>
          <w:color w:val="002060"/>
          <w:sz w:val="20"/>
          <w:szCs w:val="20"/>
        </w:rPr>
        <w:t>DÍA 7</w:t>
      </w:r>
      <w:r w:rsidR="00A76009" w:rsidRPr="000371DF">
        <w:rPr>
          <w:rFonts w:asciiTheme="majorHAnsi" w:eastAsia="Arimo" w:hAnsiTheme="majorHAnsi" w:cstheme="majorHAnsi"/>
          <w:b/>
          <w:color w:val="002060"/>
          <w:sz w:val="20"/>
          <w:szCs w:val="20"/>
        </w:rPr>
        <w:t xml:space="preserve"> - S</w:t>
      </w:r>
      <w:r w:rsidRPr="000371DF">
        <w:rPr>
          <w:rFonts w:asciiTheme="majorHAnsi" w:eastAsia="Arimo" w:hAnsiTheme="majorHAnsi" w:cstheme="majorHAnsi"/>
          <w:b/>
          <w:color w:val="002060"/>
          <w:sz w:val="20"/>
          <w:szCs w:val="20"/>
        </w:rPr>
        <w:t>ANTA MARTA – CIUDAD DE ORIGEN</w:t>
      </w:r>
      <w:r w:rsidR="00A76009" w:rsidRPr="000371DF">
        <w:rPr>
          <w:rFonts w:asciiTheme="majorHAnsi" w:eastAsia="Arimo" w:hAnsiTheme="majorHAnsi" w:cstheme="majorHAnsi"/>
          <w:sz w:val="20"/>
          <w:szCs w:val="20"/>
        </w:rPr>
        <w:t xml:space="preserve">: </w:t>
      </w:r>
      <w:r w:rsidRPr="000371DF">
        <w:rPr>
          <w:rFonts w:asciiTheme="majorHAnsi" w:eastAsia="Arimo" w:hAnsiTheme="majorHAnsi" w:cstheme="majorHAnsi"/>
          <w:sz w:val="20"/>
          <w:szCs w:val="20"/>
        </w:rPr>
        <w:t>Desayuno. Último día de viaje antes de regresar a casa asegúrate de llevar los mejores recuerdos. A la hora indicada traslado desde el hotel al aeropuerto de Santa Marta para tomar vuelo a tu ciudad de origen.</w:t>
      </w:r>
    </w:p>
    <w:p w14:paraId="1072333F" w14:textId="368C250A" w:rsidR="006D7BE0" w:rsidRPr="000371DF" w:rsidRDefault="006D7BE0" w:rsidP="006D7BE0">
      <w:pPr>
        <w:pBdr>
          <w:top w:val="nil"/>
          <w:left w:val="nil"/>
          <w:bottom w:val="nil"/>
          <w:right w:val="nil"/>
          <w:between w:val="nil"/>
        </w:pBdr>
        <w:spacing w:after="0" w:line="240" w:lineRule="auto"/>
        <w:jc w:val="both"/>
        <w:rPr>
          <w:color w:val="000000"/>
          <w:sz w:val="20"/>
          <w:szCs w:val="20"/>
        </w:rPr>
      </w:pPr>
      <w:r w:rsidRPr="000371DF">
        <w:rPr>
          <w:b/>
          <w:bCs/>
          <w:color w:val="FF0000"/>
          <w:sz w:val="20"/>
          <w:szCs w:val="20"/>
        </w:rPr>
        <w:t>Notas:</w:t>
      </w:r>
      <w:r w:rsidRPr="000371DF">
        <w:rPr>
          <w:color w:val="FF0000"/>
          <w:sz w:val="20"/>
          <w:szCs w:val="20"/>
        </w:rPr>
        <w:t xml:space="preserve"> </w:t>
      </w:r>
      <w:r w:rsidRPr="000371DF">
        <w:rPr>
          <w:rFonts w:asciiTheme="majorHAnsi" w:eastAsia="Arimo" w:hAnsiTheme="majorHAnsi" w:cstheme="majorHAnsi"/>
          <w:color w:val="000000"/>
          <w:sz w:val="20"/>
          <w:szCs w:val="20"/>
        </w:rPr>
        <w:t xml:space="preserve">Para los traslados de salida el horario nocturno aplica para los vuelos entre las 22:00 y las 05:00 horas </w:t>
      </w:r>
    </w:p>
    <w:p w14:paraId="0824C418" w14:textId="77777777" w:rsidR="006D7BE0" w:rsidRPr="000371DF" w:rsidRDefault="006D7BE0" w:rsidP="006D7BE0">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bookmarkStart w:id="0" w:name="_Hlk182405701"/>
      <w:r w:rsidRPr="000371DF">
        <w:rPr>
          <w:rFonts w:asciiTheme="majorHAnsi" w:eastAsia="Arimo" w:hAnsiTheme="majorHAnsi" w:cstheme="majorHAnsi"/>
          <w:color w:val="000000"/>
          <w:sz w:val="20"/>
          <w:szCs w:val="20"/>
        </w:rPr>
        <w:t>El traslado en servicio regular es sin guía</w:t>
      </w:r>
    </w:p>
    <w:bookmarkEnd w:id="0"/>
    <w:p w14:paraId="79F36187" w14:textId="058375C9" w:rsidR="006D7BE0" w:rsidRPr="000371DF" w:rsidRDefault="006D7BE0" w:rsidP="00682628">
      <w:pPr>
        <w:spacing w:after="0" w:line="240" w:lineRule="auto"/>
        <w:jc w:val="both"/>
        <w:rPr>
          <w:rFonts w:asciiTheme="majorHAnsi" w:eastAsia="Arimo" w:hAnsiTheme="majorHAnsi" w:cstheme="majorHAnsi"/>
          <w:sz w:val="20"/>
          <w:szCs w:val="20"/>
        </w:rPr>
        <w:sectPr w:rsidR="006D7BE0" w:rsidRPr="000371DF" w:rsidSect="00552E36">
          <w:type w:val="continuous"/>
          <w:pgSz w:w="12240" w:h="15840"/>
          <w:pgMar w:top="1440" w:right="1080" w:bottom="1440" w:left="1080" w:header="708" w:footer="708" w:gutter="0"/>
          <w:cols w:num="2" w:space="720"/>
          <w:docGrid w:linePitch="299"/>
        </w:sectPr>
      </w:pPr>
    </w:p>
    <w:p w14:paraId="3E7819DF" w14:textId="661620C0" w:rsidR="00161BF6" w:rsidRPr="000371DF" w:rsidRDefault="00161BF6" w:rsidP="00682628">
      <w:pPr>
        <w:spacing w:after="0" w:line="240" w:lineRule="auto"/>
        <w:jc w:val="both"/>
        <w:rPr>
          <w:rFonts w:asciiTheme="majorHAnsi" w:eastAsia="Arimo" w:hAnsiTheme="majorHAnsi" w:cstheme="majorHAnsi"/>
          <w:sz w:val="20"/>
          <w:szCs w:val="20"/>
        </w:rPr>
      </w:pPr>
    </w:p>
    <w:p w14:paraId="08F17AF2" w14:textId="77777777" w:rsidR="00552E36" w:rsidRPr="000371DF" w:rsidRDefault="00552E36" w:rsidP="00682628">
      <w:pPr>
        <w:spacing w:after="0" w:line="240" w:lineRule="auto"/>
        <w:jc w:val="both"/>
        <w:rPr>
          <w:rFonts w:asciiTheme="majorHAnsi" w:eastAsia="Arimo" w:hAnsiTheme="majorHAnsi" w:cstheme="majorHAnsi"/>
          <w:sz w:val="20"/>
          <w:szCs w:val="20"/>
        </w:rPr>
      </w:pPr>
    </w:p>
    <w:p w14:paraId="330655FB" w14:textId="77777777" w:rsidR="00552E36" w:rsidRPr="000371DF" w:rsidRDefault="00552E36" w:rsidP="00682628">
      <w:pPr>
        <w:spacing w:after="0" w:line="240" w:lineRule="auto"/>
        <w:jc w:val="both"/>
        <w:rPr>
          <w:rFonts w:asciiTheme="majorHAnsi" w:eastAsia="Arimo" w:hAnsiTheme="majorHAnsi" w:cstheme="majorHAnsi"/>
          <w:sz w:val="20"/>
          <w:szCs w:val="20"/>
        </w:rPr>
      </w:pPr>
    </w:p>
    <w:p w14:paraId="151D3D47" w14:textId="77777777" w:rsidR="00552E36" w:rsidRPr="000371DF" w:rsidRDefault="00552E36" w:rsidP="00682628">
      <w:pPr>
        <w:spacing w:after="0" w:line="240" w:lineRule="auto"/>
        <w:jc w:val="both"/>
        <w:rPr>
          <w:rFonts w:asciiTheme="majorHAnsi" w:eastAsia="Arimo" w:hAnsiTheme="majorHAnsi" w:cstheme="majorHAnsi"/>
          <w:sz w:val="20"/>
          <w:szCs w:val="20"/>
        </w:rPr>
      </w:pPr>
    </w:p>
    <w:p w14:paraId="1DC47E06" w14:textId="77777777" w:rsidR="00552E36" w:rsidRPr="000371DF" w:rsidRDefault="00552E36" w:rsidP="00682628">
      <w:pPr>
        <w:spacing w:after="0" w:line="240" w:lineRule="auto"/>
        <w:jc w:val="both"/>
        <w:rPr>
          <w:rFonts w:asciiTheme="majorHAnsi" w:eastAsia="Arimo" w:hAnsiTheme="majorHAnsi" w:cstheme="majorHAnsi"/>
          <w:sz w:val="20"/>
          <w:szCs w:val="20"/>
        </w:rPr>
      </w:pPr>
    </w:p>
    <w:p w14:paraId="16236C9F" w14:textId="77777777" w:rsidR="00552E36" w:rsidRPr="000371DF" w:rsidRDefault="00552E36" w:rsidP="00682628">
      <w:pPr>
        <w:spacing w:after="0" w:line="240" w:lineRule="auto"/>
        <w:jc w:val="both"/>
        <w:rPr>
          <w:rFonts w:asciiTheme="majorHAnsi" w:eastAsia="Arimo" w:hAnsiTheme="majorHAnsi" w:cstheme="majorHAnsi"/>
          <w:sz w:val="20"/>
          <w:szCs w:val="20"/>
        </w:rPr>
      </w:pPr>
    </w:p>
    <w:p w14:paraId="680ACB54" w14:textId="77777777" w:rsidR="00552E36" w:rsidRPr="000371DF" w:rsidRDefault="00552E36" w:rsidP="00682628">
      <w:pPr>
        <w:spacing w:after="0" w:line="240" w:lineRule="auto"/>
        <w:jc w:val="both"/>
        <w:rPr>
          <w:rFonts w:asciiTheme="majorHAnsi" w:eastAsia="Arimo" w:hAnsiTheme="majorHAnsi" w:cstheme="majorHAnsi"/>
          <w:sz w:val="20"/>
          <w:szCs w:val="20"/>
        </w:rPr>
      </w:pPr>
    </w:p>
    <w:p w14:paraId="01273EDE" w14:textId="77777777" w:rsidR="00552E36" w:rsidRPr="000371DF" w:rsidRDefault="00552E36" w:rsidP="00682628">
      <w:pPr>
        <w:spacing w:after="0" w:line="240" w:lineRule="auto"/>
        <w:jc w:val="both"/>
        <w:rPr>
          <w:rFonts w:asciiTheme="majorHAnsi" w:eastAsia="Arimo" w:hAnsiTheme="majorHAnsi" w:cstheme="majorHAnsi"/>
          <w:sz w:val="20"/>
          <w:szCs w:val="20"/>
        </w:rPr>
      </w:pPr>
    </w:p>
    <w:p w14:paraId="59A38CF5" w14:textId="77777777" w:rsidR="00552E36" w:rsidRPr="000371DF" w:rsidRDefault="00552E36" w:rsidP="00682628">
      <w:pPr>
        <w:spacing w:after="0" w:line="240" w:lineRule="auto"/>
        <w:jc w:val="both"/>
        <w:rPr>
          <w:rFonts w:asciiTheme="majorHAnsi" w:eastAsia="Arimo" w:hAnsiTheme="majorHAnsi" w:cstheme="majorHAnsi"/>
          <w:sz w:val="20"/>
          <w:szCs w:val="20"/>
        </w:rPr>
      </w:pPr>
    </w:p>
    <w:p w14:paraId="726389B0" w14:textId="77777777" w:rsidR="00552E36" w:rsidRPr="000371DF" w:rsidRDefault="00552E36" w:rsidP="00682628">
      <w:pPr>
        <w:spacing w:after="0" w:line="240" w:lineRule="auto"/>
        <w:jc w:val="both"/>
        <w:rPr>
          <w:rFonts w:asciiTheme="majorHAnsi" w:eastAsia="Arimo" w:hAnsiTheme="majorHAnsi" w:cstheme="majorHAnsi"/>
          <w:sz w:val="20"/>
          <w:szCs w:val="20"/>
        </w:rPr>
      </w:pPr>
    </w:p>
    <w:tbl>
      <w:tblPr>
        <w:tblStyle w:val="Tablaconcuadrcula"/>
        <w:tblW w:w="10916" w:type="dxa"/>
        <w:tblInd w:w="-289" w:type="dxa"/>
        <w:tblLook w:val="04A0" w:firstRow="1" w:lastRow="0" w:firstColumn="1" w:lastColumn="0" w:noHBand="0" w:noVBand="1"/>
      </w:tblPr>
      <w:tblGrid>
        <w:gridCol w:w="710"/>
        <w:gridCol w:w="3260"/>
        <w:gridCol w:w="2977"/>
        <w:gridCol w:w="992"/>
        <w:gridCol w:w="992"/>
        <w:gridCol w:w="992"/>
        <w:gridCol w:w="993"/>
      </w:tblGrid>
      <w:tr w:rsidR="00A76009" w:rsidRPr="000371DF" w14:paraId="6F393C2C" w14:textId="77777777" w:rsidTr="00DE2A2E">
        <w:tc>
          <w:tcPr>
            <w:tcW w:w="10916" w:type="dxa"/>
            <w:gridSpan w:val="7"/>
            <w:shd w:val="clear" w:color="auto" w:fill="002060"/>
            <w:vAlign w:val="center"/>
          </w:tcPr>
          <w:p w14:paraId="334B6A49" w14:textId="5AD9979B" w:rsidR="00A76009" w:rsidRPr="000371DF" w:rsidRDefault="00A76009" w:rsidP="003504DB">
            <w:pPr>
              <w:jc w:val="center"/>
              <w:rPr>
                <w:rFonts w:asciiTheme="majorHAnsi" w:eastAsia="Times New Roman" w:hAnsiTheme="majorHAnsi" w:cstheme="majorHAnsi"/>
                <w:b/>
                <w:bCs/>
                <w:color w:val="FFFFFF" w:themeColor="background1"/>
                <w:sz w:val="20"/>
                <w:szCs w:val="20"/>
              </w:rPr>
            </w:pPr>
            <w:r w:rsidRPr="000371DF">
              <w:rPr>
                <w:rFonts w:asciiTheme="majorHAnsi" w:eastAsia="Times New Roman" w:hAnsiTheme="majorHAnsi" w:cstheme="majorHAnsi"/>
                <w:b/>
                <w:bCs/>
                <w:color w:val="FFFFFF" w:themeColor="background1"/>
                <w:sz w:val="20"/>
                <w:szCs w:val="20"/>
              </w:rPr>
              <w:t xml:space="preserve">TARIFAS POR PERSONA EN </w:t>
            </w:r>
            <w:r w:rsidR="005A0762" w:rsidRPr="000371DF">
              <w:rPr>
                <w:rFonts w:asciiTheme="majorHAnsi" w:eastAsia="Times New Roman" w:hAnsiTheme="majorHAnsi" w:cstheme="majorHAnsi"/>
                <w:b/>
                <w:bCs/>
                <w:color w:val="FFFFFF" w:themeColor="background1"/>
                <w:sz w:val="20"/>
                <w:szCs w:val="20"/>
              </w:rPr>
              <w:t xml:space="preserve">USD </w:t>
            </w:r>
            <w:r w:rsidRPr="000371DF">
              <w:rPr>
                <w:rFonts w:asciiTheme="majorHAnsi" w:eastAsia="Times New Roman" w:hAnsiTheme="majorHAnsi" w:cstheme="majorHAnsi"/>
                <w:b/>
                <w:bCs/>
                <w:color w:val="FFFFFF" w:themeColor="background1"/>
                <w:sz w:val="20"/>
                <w:szCs w:val="20"/>
              </w:rPr>
              <w:t>(Mínimo 2 pasajeros viajando juntos)</w:t>
            </w:r>
            <w:r w:rsidR="003504DB" w:rsidRPr="000371DF">
              <w:rPr>
                <w:rFonts w:asciiTheme="majorHAnsi" w:eastAsia="Times New Roman" w:hAnsiTheme="majorHAnsi" w:cstheme="majorHAnsi"/>
                <w:b/>
                <w:bCs/>
                <w:color w:val="FFFFFF" w:themeColor="background1"/>
                <w:sz w:val="20"/>
                <w:szCs w:val="20"/>
              </w:rPr>
              <w:t xml:space="preserve"> </w:t>
            </w:r>
            <w:r w:rsidRPr="000371DF">
              <w:rPr>
                <w:rFonts w:asciiTheme="majorHAnsi" w:eastAsia="Times New Roman" w:hAnsiTheme="majorHAnsi" w:cstheme="majorHAnsi"/>
                <w:b/>
                <w:bCs/>
                <w:color w:val="FFC000"/>
                <w:sz w:val="20"/>
                <w:szCs w:val="20"/>
              </w:rPr>
              <w:t>SERVICIOS REGULARES</w:t>
            </w:r>
          </w:p>
        </w:tc>
      </w:tr>
      <w:tr w:rsidR="00A76009" w:rsidRPr="000371DF" w14:paraId="038ECA03" w14:textId="77777777" w:rsidTr="00DE2A2E">
        <w:tc>
          <w:tcPr>
            <w:tcW w:w="10916" w:type="dxa"/>
            <w:gridSpan w:val="7"/>
            <w:shd w:val="clear" w:color="auto" w:fill="002060"/>
            <w:vAlign w:val="center"/>
          </w:tcPr>
          <w:p w14:paraId="72535FCA" w14:textId="5AC9F759" w:rsidR="00A76009" w:rsidRPr="000371DF" w:rsidRDefault="00D02AB9" w:rsidP="00A76009">
            <w:pPr>
              <w:jc w:val="center"/>
              <w:rPr>
                <w:rFonts w:asciiTheme="majorHAnsi" w:eastAsia="Times New Roman" w:hAnsiTheme="majorHAnsi" w:cstheme="majorHAnsi"/>
                <w:b/>
                <w:bCs/>
                <w:color w:val="FFFFFF" w:themeColor="background1"/>
                <w:sz w:val="20"/>
                <w:szCs w:val="20"/>
              </w:rPr>
            </w:pPr>
            <w:r w:rsidRPr="000371DF">
              <w:rPr>
                <w:rFonts w:asciiTheme="majorHAnsi" w:eastAsia="Times New Roman" w:hAnsiTheme="majorHAnsi" w:cstheme="majorHAnsi"/>
                <w:b/>
                <w:bCs/>
                <w:color w:val="FFFFFF" w:themeColor="background1"/>
                <w:sz w:val="20"/>
                <w:szCs w:val="20"/>
              </w:rPr>
              <w:t xml:space="preserve">*** </w:t>
            </w:r>
            <w:r w:rsidR="00A76009" w:rsidRPr="000371DF">
              <w:rPr>
                <w:rFonts w:asciiTheme="majorHAnsi" w:eastAsia="Times New Roman" w:hAnsiTheme="majorHAnsi" w:cstheme="majorHAnsi"/>
                <w:b/>
                <w:bCs/>
                <w:color w:val="FFFFFF" w:themeColor="background1"/>
                <w:sz w:val="20"/>
                <w:szCs w:val="20"/>
              </w:rPr>
              <w:t>Las tarifas aplican para iniciar el circuito en la ciudad de Cartagena</w:t>
            </w:r>
            <w:r w:rsidRPr="000371DF">
              <w:rPr>
                <w:rFonts w:asciiTheme="majorHAnsi" w:eastAsia="Times New Roman" w:hAnsiTheme="majorHAnsi" w:cstheme="majorHAnsi"/>
                <w:b/>
                <w:bCs/>
                <w:color w:val="FFFFFF" w:themeColor="background1"/>
                <w:sz w:val="20"/>
                <w:szCs w:val="20"/>
              </w:rPr>
              <w:t xml:space="preserve"> de indias o Santa Marta, </w:t>
            </w:r>
            <w:r w:rsidR="00A76009" w:rsidRPr="000371DF">
              <w:rPr>
                <w:rFonts w:asciiTheme="majorHAnsi" w:eastAsia="Times New Roman" w:hAnsiTheme="majorHAnsi" w:cstheme="majorHAnsi"/>
                <w:b/>
                <w:bCs/>
                <w:color w:val="FFFFFF" w:themeColor="background1"/>
                <w:sz w:val="20"/>
                <w:szCs w:val="20"/>
              </w:rPr>
              <w:t>su orden no implica un cambio de precio</w:t>
            </w:r>
            <w:r w:rsidRPr="000371DF">
              <w:rPr>
                <w:rFonts w:asciiTheme="majorHAnsi" w:eastAsia="Times New Roman" w:hAnsiTheme="majorHAnsi" w:cstheme="majorHAnsi"/>
                <w:b/>
                <w:bCs/>
                <w:color w:val="FFFFFF" w:themeColor="background1"/>
                <w:sz w:val="20"/>
                <w:szCs w:val="20"/>
              </w:rPr>
              <w:t xml:space="preserve"> ***</w:t>
            </w:r>
          </w:p>
        </w:tc>
      </w:tr>
      <w:tr w:rsidR="005A0762" w:rsidRPr="000371DF" w14:paraId="30881242" w14:textId="77777777" w:rsidTr="00000D4A">
        <w:tc>
          <w:tcPr>
            <w:tcW w:w="710" w:type="dxa"/>
            <w:shd w:val="clear" w:color="auto" w:fill="808080"/>
            <w:vAlign w:val="center"/>
          </w:tcPr>
          <w:p w14:paraId="3D69AD58" w14:textId="77777777" w:rsidR="00A76009" w:rsidRPr="000371DF" w:rsidRDefault="00A76009" w:rsidP="00EE3F6F">
            <w:pPr>
              <w:jc w:val="center"/>
              <w:rPr>
                <w:rFonts w:asciiTheme="majorHAnsi" w:eastAsia="Times New Roman" w:hAnsiTheme="majorHAnsi" w:cstheme="majorHAnsi"/>
                <w:b/>
                <w:bCs/>
                <w:sz w:val="20"/>
                <w:szCs w:val="20"/>
              </w:rPr>
            </w:pPr>
            <w:r w:rsidRPr="000371DF">
              <w:rPr>
                <w:rFonts w:asciiTheme="majorHAnsi" w:eastAsia="Times New Roman" w:hAnsiTheme="majorHAnsi" w:cstheme="majorHAnsi"/>
                <w:b/>
                <w:bCs/>
                <w:color w:val="FFFFFF" w:themeColor="background1"/>
                <w:sz w:val="20"/>
                <w:szCs w:val="20"/>
              </w:rPr>
              <w:t>CAT</w:t>
            </w:r>
          </w:p>
        </w:tc>
        <w:tc>
          <w:tcPr>
            <w:tcW w:w="3260" w:type="dxa"/>
            <w:shd w:val="clear" w:color="auto" w:fill="808080"/>
            <w:vAlign w:val="center"/>
          </w:tcPr>
          <w:p w14:paraId="1A2BDCE4" w14:textId="77777777" w:rsidR="00A76009" w:rsidRPr="000371DF" w:rsidRDefault="00A76009" w:rsidP="00EE3F6F">
            <w:pPr>
              <w:jc w:val="center"/>
              <w:rPr>
                <w:rFonts w:asciiTheme="majorHAnsi" w:eastAsia="Times New Roman" w:hAnsiTheme="majorHAnsi" w:cstheme="majorHAnsi"/>
                <w:b/>
                <w:bCs/>
                <w:sz w:val="20"/>
                <w:szCs w:val="20"/>
              </w:rPr>
            </w:pPr>
            <w:r w:rsidRPr="000371DF">
              <w:rPr>
                <w:rFonts w:asciiTheme="majorHAnsi" w:eastAsia="Times New Roman" w:hAnsiTheme="majorHAnsi" w:cstheme="majorHAnsi"/>
                <w:b/>
                <w:bCs/>
                <w:color w:val="FFFFFF" w:themeColor="background1"/>
                <w:sz w:val="20"/>
                <w:szCs w:val="20"/>
              </w:rPr>
              <w:t>CARTAGENA</w:t>
            </w:r>
          </w:p>
        </w:tc>
        <w:tc>
          <w:tcPr>
            <w:tcW w:w="2977" w:type="dxa"/>
            <w:shd w:val="clear" w:color="auto" w:fill="808080"/>
            <w:vAlign w:val="center"/>
          </w:tcPr>
          <w:p w14:paraId="1FC5DB17" w14:textId="0463CF7E" w:rsidR="00A76009" w:rsidRPr="000371DF" w:rsidRDefault="00A76009" w:rsidP="00EE3F6F">
            <w:pPr>
              <w:jc w:val="center"/>
              <w:rPr>
                <w:rFonts w:asciiTheme="majorHAnsi" w:eastAsia="Times New Roman" w:hAnsiTheme="majorHAnsi" w:cstheme="majorHAnsi"/>
                <w:b/>
                <w:bCs/>
                <w:sz w:val="20"/>
                <w:szCs w:val="20"/>
              </w:rPr>
            </w:pPr>
            <w:r w:rsidRPr="000371DF">
              <w:rPr>
                <w:rFonts w:asciiTheme="majorHAnsi" w:eastAsia="Times New Roman" w:hAnsiTheme="majorHAnsi" w:cstheme="majorHAnsi"/>
                <w:b/>
                <w:bCs/>
                <w:color w:val="FFFFFF" w:themeColor="background1"/>
                <w:sz w:val="20"/>
                <w:szCs w:val="20"/>
              </w:rPr>
              <w:t>SANTA MARTA</w:t>
            </w:r>
          </w:p>
        </w:tc>
        <w:tc>
          <w:tcPr>
            <w:tcW w:w="992" w:type="dxa"/>
            <w:shd w:val="clear" w:color="auto" w:fill="808080"/>
            <w:vAlign w:val="center"/>
          </w:tcPr>
          <w:p w14:paraId="0472C70B" w14:textId="77777777" w:rsidR="00A76009" w:rsidRPr="000371DF" w:rsidRDefault="00A76009" w:rsidP="00EE3F6F">
            <w:pPr>
              <w:jc w:val="center"/>
              <w:rPr>
                <w:rFonts w:asciiTheme="majorHAnsi" w:hAnsiTheme="majorHAnsi" w:cstheme="majorHAnsi"/>
                <w:b/>
                <w:bCs/>
                <w:sz w:val="20"/>
                <w:szCs w:val="20"/>
              </w:rPr>
            </w:pPr>
            <w:r w:rsidRPr="000371DF">
              <w:rPr>
                <w:rFonts w:asciiTheme="majorHAnsi" w:eastAsia="Times New Roman" w:hAnsiTheme="majorHAnsi" w:cstheme="majorHAnsi"/>
                <w:b/>
                <w:bCs/>
                <w:color w:val="FFFFFF" w:themeColor="background1"/>
                <w:sz w:val="20"/>
                <w:szCs w:val="20"/>
              </w:rPr>
              <w:t>SGL</w:t>
            </w:r>
          </w:p>
        </w:tc>
        <w:tc>
          <w:tcPr>
            <w:tcW w:w="992" w:type="dxa"/>
            <w:shd w:val="clear" w:color="auto" w:fill="808080"/>
            <w:vAlign w:val="center"/>
          </w:tcPr>
          <w:p w14:paraId="424AA1A0" w14:textId="77777777" w:rsidR="00A76009" w:rsidRPr="000371DF" w:rsidRDefault="00A76009" w:rsidP="00EE3F6F">
            <w:pPr>
              <w:jc w:val="center"/>
              <w:rPr>
                <w:rFonts w:asciiTheme="majorHAnsi" w:hAnsiTheme="majorHAnsi" w:cstheme="majorHAnsi"/>
                <w:b/>
                <w:bCs/>
                <w:sz w:val="20"/>
                <w:szCs w:val="20"/>
              </w:rPr>
            </w:pPr>
            <w:r w:rsidRPr="000371DF">
              <w:rPr>
                <w:rFonts w:asciiTheme="majorHAnsi" w:eastAsia="Times New Roman" w:hAnsiTheme="majorHAnsi" w:cstheme="majorHAnsi"/>
                <w:b/>
                <w:bCs/>
                <w:color w:val="FFFFFF" w:themeColor="background1"/>
                <w:sz w:val="20"/>
                <w:szCs w:val="20"/>
              </w:rPr>
              <w:t>DBL</w:t>
            </w:r>
          </w:p>
        </w:tc>
        <w:tc>
          <w:tcPr>
            <w:tcW w:w="992" w:type="dxa"/>
            <w:shd w:val="clear" w:color="auto" w:fill="808080"/>
            <w:vAlign w:val="center"/>
          </w:tcPr>
          <w:p w14:paraId="44274C8B" w14:textId="77777777" w:rsidR="00A76009" w:rsidRPr="000371DF" w:rsidRDefault="00A76009" w:rsidP="00EE3F6F">
            <w:pPr>
              <w:jc w:val="center"/>
              <w:rPr>
                <w:rFonts w:asciiTheme="majorHAnsi" w:hAnsiTheme="majorHAnsi" w:cstheme="majorHAnsi"/>
                <w:b/>
                <w:bCs/>
                <w:sz w:val="20"/>
                <w:szCs w:val="20"/>
              </w:rPr>
            </w:pPr>
            <w:r w:rsidRPr="000371DF">
              <w:rPr>
                <w:rFonts w:asciiTheme="majorHAnsi" w:eastAsia="Times New Roman" w:hAnsiTheme="majorHAnsi" w:cstheme="majorHAnsi"/>
                <w:b/>
                <w:bCs/>
                <w:color w:val="FFFFFF" w:themeColor="background1"/>
                <w:sz w:val="20"/>
                <w:szCs w:val="20"/>
              </w:rPr>
              <w:t>TPL</w:t>
            </w:r>
          </w:p>
        </w:tc>
        <w:tc>
          <w:tcPr>
            <w:tcW w:w="993" w:type="dxa"/>
            <w:shd w:val="clear" w:color="auto" w:fill="808080"/>
            <w:vAlign w:val="center"/>
          </w:tcPr>
          <w:p w14:paraId="32B04D09" w14:textId="77777777" w:rsidR="00A76009" w:rsidRPr="000371DF" w:rsidRDefault="00A76009" w:rsidP="00EE3F6F">
            <w:pPr>
              <w:jc w:val="center"/>
              <w:rPr>
                <w:rFonts w:asciiTheme="majorHAnsi" w:hAnsiTheme="majorHAnsi" w:cstheme="majorHAnsi"/>
                <w:b/>
                <w:bCs/>
                <w:sz w:val="20"/>
                <w:szCs w:val="20"/>
              </w:rPr>
            </w:pPr>
            <w:r w:rsidRPr="000371DF">
              <w:rPr>
                <w:rFonts w:asciiTheme="majorHAnsi" w:eastAsia="Times New Roman" w:hAnsiTheme="majorHAnsi" w:cstheme="majorHAnsi"/>
                <w:b/>
                <w:bCs/>
                <w:color w:val="FFFFFF" w:themeColor="background1"/>
                <w:sz w:val="20"/>
                <w:szCs w:val="20"/>
              </w:rPr>
              <w:t>CHD</w:t>
            </w:r>
          </w:p>
        </w:tc>
      </w:tr>
      <w:tr w:rsidR="00056219" w:rsidRPr="000371DF" w14:paraId="4A1EC267" w14:textId="77777777" w:rsidTr="00056219">
        <w:tc>
          <w:tcPr>
            <w:tcW w:w="710" w:type="dxa"/>
            <w:shd w:val="clear" w:color="auto" w:fill="EDEDED"/>
            <w:vAlign w:val="center"/>
          </w:tcPr>
          <w:p w14:paraId="154DABE8" w14:textId="651972CD" w:rsidR="00056219" w:rsidRPr="000371DF" w:rsidRDefault="00056219" w:rsidP="00056219">
            <w:pPr>
              <w:jc w:val="center"/>
              <w:rPr>
                <w:rFonts w:asciiTheme="majorHAnsi" w:eastAsia="Times New Roman" w:hAnsiTheme="majorHAnsi" w:cstheme="majorHAnsi"/>
                <w:b/>
                <w:bCs/>
                <w:color w:val="000000" w:themeColor="text1"/>
                <w:sz w:val="20"/>
                <w:szCs w:val="20"/>
              </w:rPr>
            </w:pPr>
            <w:r w:rsidRPr="000371DF">
              <w:rPr>
                <w:rFonts w:ascii="Calibri Light" w:hAnsi="Calibri Light" w:cs="Calibri Light"/>
                <w:b/>
                <w:bCs/>
                <w:color w:val="000000" w:themeColor="text1"/>
                <w:sz w:val="20"/>
                <w:szCs w:val="20"/>
              </w:rPr>
              <w:t>5*</w:t>
            </w:r>
          </w:p>
        </w:tc>
        <w:tc>
          <w:tcPr>
            <w:tcW w:w="3260" w:type="dxa"/>
            <w:shd w:val="clear" w:color="auto" w:fill="EDEDED"/>
            <w:vAlign w:val="center"/>
          </w:tcPr>
          <w:p w14:paraId="5FC8A6DD" w14:textId="2BB9BFBC" w:rsidR="00056219" w:rsidRPr="000371DF" w:rsidRDefault="00056219" w:rsidP="00056219">
            <w:pPr>
              <w:jc w:val="center"/>
              <w:rPr>
                <w:rFonts w:ascii="Calibri Light" w:hAnsi="Calibri Light" w:cs="Calibri Light"/>
                <w:color w:val="000000"/>
                <w:sz w:val="20"/>
                <w:szCs w:val="20"/>
              </w:rPr>
            </w:pPr>
            <w:r w:rsidRPr="000371DF">
              <w:rPr>
                <w:rFonts w:ascii="Calibri Light" w:hAnsi="Calibri Light" w:cs="Calibri Light"/>
                <w:b/>
                <w:bCs/>
                <w:color w:val="000000"/>
                <w:sz w:val="20"/>
                <w:szCs w:val="20"/>
              </w:rPr>
              <w:t>Hyatt Regency Cartagena</w:t>
            </w:r>
            <w:r w:rsidRPr="000371DF">
              <w:rPr>
                <w:rFonts w:ascii="Calibri Light" w:hAnsi="Calibri Light" w:cs="Calibri Light"/>
                <w:color w:val="000000"/>
                <w:sz w:val="20"/>
                <w:szCs w:val="20"/>
              </w:rPr>
              <w:t xml:space="preserve"> / King (Doble o Twin) o </w:t>
            </w:r>
            <w:r w:rsidRPr="000371DF">
              <w:rPr>
                <w:rFonts w:ascii="Calibri Light" w:hAnsi="Calibri Light" w:cs="Calibri Light"/>
                <w:b/>
                <w:bCs/>
                <w:color w:val="000000"/>
                <w:sz w:val="20"/>
                <w:szCs w:val="20"/>
              </w:rPr>
              <w:t>Américas Torre del Mar /</w:t>
            </w:r>
            <w:r w:rsidRPr="000371DF">
              <w:rPr>
                <w:rFonts w:ascii="Calibri Light" w:hAnsi="Calibri Light" w:cs="Calibri Light"/>
                <w:color w:val="000000"/>
                <w:sz w:val="20"/>
                <w:szCs w:val="20"/>
              </w:rPr>
              <w:t xml:space="preserve"> Superior Ejecutiva (Doble o Twin) o </w:t>
            </w:r>
            <w:r w:rsidRPr="000371DF">
              <w:rPr>
                <w:rFonts w:ascii="Calibri Light" w:hAnsi="Calibri Light" w:cs="Calibri Light"/>
                <w:b/>
                <w:bCs/>
                <w:color w:val="000000"/>
                <w:sz w:val="20"/>
                <w:szCs w:val="20"/>
              </w:rPr>
              <w:t>Estelar Cartagena de Indias</w:t>
            </w:r>
            <w:r w:rsidRPr="000371DF">
              <w:rPr>
                <w:rFonts w:ascii="Calibri Light" w:hAnsi="Calibri Light" w:cs="Calibri Light"/>
                <w:color w:val="000000"/>
                <w:sz w:val="20"/>
                <w:szCs w:val="20"/>
              </w:rPr>
              <w:t xml:space="preserve"> / Estándar (Doble o Twin) u Hotel Similar.</w:t>
            </w:r>
          </w:p>
        </w:tc>
        <w:tc>
          <w:tcPr>
            <w:tcW w:w="2977" w:type="dxa"/>
            <w:shd w:val="clear" w:color="auto" w:fill="EDEDED"/>
            <w:vAlign w:val="center"/>
          </w:tcPr>
          <w:p w14:paraId="2FB66658" w14:textId="769314CB" w:rsidR="00056219" w:rsidRPr="000371DF" w:rsidRDefault="00056219" w:rsidP="00056219">
            <w:pPr>
              <w:jc w:val="center"/>
              <w:rPr>
                <w:rFonts w:ascii="Calibri Light" w:hAnsi="Calibri Light" w:cs="Calibri Light"/>
                <w:color w:val="000000"/>
                <w:sz w:val="20"/>
                <w:szCs w:val="20"/>
              </w:rPr>
            </w:pPr>
            <w:r w:rsidRPr="000371DF">
              <w:rPr>
                <w:rFonts w:ascii="Calibri Light" w:hAnsi="Calibri Light" w:cs="Calibri Light"/>
                <w:b/>
                <w:bCs/>
                <w:color w:val="000000"/>
                <w:sz w:val="20"/>
                <w:szCs w:val="20"/>
              </w:rPr>
              <w:t>Marriott Santa Marta playa dormida</w:t>
            </w:r>
            <w:r w:rsidRPr="000371DF">
              <w:rPr>
                <w:rFonts w:ascii="Calibri Light" w:hAnsi="Calibri Light" w:cs="Calibri Light"/>
                <w:color w:val="000000"/>
                <w:sz w:val="20"/>
                <w:szCs w:val="20"/>
              </w:rPr>
              <w:t xml:space="preserve"> / Classic (Doble o Twin) u Hotel Similar.</w:t>
            </w:r>
          </w:p>
        </w:tc>
        <w:tc>
          <w:tcPr>
            <w:tcW w:w="992" w:type="dxa"/>
            <w:tcBorders>
              <w:top w:val="nil"/>
              <w:left w:val="single" w:sz="8" w:space="0" w:color="auto"/>
              <w:bottom w:val="single" w:sz="8" w:space="0" w:color="auto"/>
              <w:right w:val="single" w:sz="4" w:space="0" w:color="auto"/>
            </w:tcBorders>
            <w:shd w:val="clear" w:color="auto" w:fill="E7E6E6" w:themeFill="background2"/>
            <w:vAlign w:val="center"/>
          </w:tcPr>
          <w:p w14:paraId="038113B1" w14:textId="65E03A66"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2158</w:t>
            </w:r>
          </w:p>
        </w:tc>
        <w:tc>
          <w:tcPr>
            <w:tcW w:w="992" w:type="dxa"/>
            <w:tcBorders>
              <w:top w:val="nil"/>
              <w:left w:val="nil"/>
              <w:bottom w:val="single" w:sz="8" w:space="0" w:color="auto"/>
              <w:right w:val="single" w:sz="4" w:space="0" w:color="auto"/>
            </w:tcBorders>
            <w:shd w:val="clear" w:color="auto" w:fill="E7E6E6" w:themeFill="background2"/>
            <w:vAlign w:val="center"/>
          </w:tcPr>
          <w:p w14:paraId="09DD18FD" w14:textId="71E26960"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1308</w:t>
            </w:r>
          </w:p>
        </w:tc>
        <w:tc>
          <w:tcPr>
            <w:tcW w:w="992" w:type="dxa"/>
            <w:tcBorders>
              <w:top w:val="nil"/>
              <w:left w:val="nil"/>
              <w:bottom w:val="single" w:sz="8" w:space="0" w:color="auto"/>
              <w:right w:val="single" w:sz="4" w:space="0" w:color="auto"/>
            </w:tcBorders>
            <w:shd w:val="clear" w:color="auto" w:fill="E7E6E6" w:themeFill="background2"/>
            <w:vAlign w:val="center"/>
          </w:tcPr>
          <w:p w14:paraId="0214516B" w14:textId="267A5BF8"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1213</w:t>
            </w:r>
          </w:p>
        </w:tc>
        <w:tc>
          <w:tcPr>
            <w:tcW w:w="993" w:type="dxa"/>
            <w:tcBorders>
              <w:top w:val="nil"/>
              <w:left w:val="nil"/>
              <w:bottom w:val="single" w:sz="8" w:space="0" w:color="auto"/>
              <w:right w:val="single" w:sz="8" w:space="0" w:color="auto"/>
            </w:tcBorders>
            <w:shd w:val="clear" w:color="auto" w:fill="E7E6E6" w:themeFill="background2"/>
            <w:vAlign w:val="center"/>
          </w:tcPr>
          <w:p w14:paraId="60842F7D" w14:textId="57C67B3D"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593</w:t>
            </w:r>
          </w:p>
        </w:tc>
      </w:tr>
      <w:tr w:rsidR="00056219" w:rsidRPr="000371DF" w14:paraId="61FA3B82" w14:textId="77777777" w:rsidTr="00056219">
        <w:trPr>
          <w:cantSplit/>
          <w:trHeight w:val="1134"/>
        </w:trPr>
        <w:tc>
          <w:tcPr>
            <w:tcW w:w="710" w:type="dxa"/>
            <w:shd w:val="clear" w:color="auto" w:fill="EDEDED"/>
            <w:textDirection w:val="btLr"/>
            <w:vAlign w:val="center"/>
          </w:tcPr>
          <w:p w14:paraId="1914BACB" w14:textId="3EC26F88" w:rsidR="00056219" w:rsidRPr="000371DF" w:rsidRDefault="00056219" w:rsidP="00056219">
            <w:pPr>
              <w:ind w:left="113" w:right="113"/>
              <w:jc w:val="center"/>
              <w:rPr>
                <w:rFonts w:asciiTheme="majorHAnsi" w:eastAsia="Times New Roman" w:hAnsiTheme="majorHAnsi" w:cstheme="majorHAnsi"/>
                <w:b/>
                <w:bCs/>
                <w:color w:val="000000" w:themeColor="text1"/>
                <w:sz w:val="20"/>
                <w:szCs w:val="20"/>
              </w:rPr>
            </w:pPr>
            <w:r w:rsidRPr="000371DF">
              <w:rPr>
                <w:rFonts w:ascii="Calibri Light" w:hAnsi="Calibri Light" w:cs="Calibri Light"/>
                <w:b/>
                <w:bCs/>
                <w:color w:val="000000" w:themeColor="text1"/>
                <w:sz w:val="20"/>
                <w:szCs w:val="20"/>
              </w:rPr>
              <w:t>4* CON ENCANTO</w:t>
            </w:r>
          </w:p>
        </w:tc>
        <w:tc>
          <w:tcPr>
            <w:tcW w:w="3260" w:type="dxa"/>
            <w:shd w:val="clear" w:color="auto" w:fill="EDEDED"/>
            <w:vAlign w:val="center"/>
          </w:tcPr>
          <w:p w14:paraId="4B4EBB43" w14:textId="47ACD329" w:rsidR="00056219" w:rsidRPr="000371DF" w:rsidRDefault="00056219" w:rsidP="00056219">
            <w:pPr>
              <w:jc w:val="center"/>
              <w:rPr>
                <w:rFonts w:ascii="Calibri Light" w:hAnsi="Calibri Light" w:cs="Calibri Light"/>
                <w:color w:val="000000"/>
                <w:sz w:val="20"/>
                <w:szCs w:val="20"/>
              </w:rPr>
            </w:pPr>
            <w:r w:rsidRPr="000371DF">
              <w:rPr>
                <w:rFonts w:ascii="Calibri Light" w:hAnsi="Calibri Light" w:cs="Calibri Light"/>
                <w:b/>
                <w:bCs/>
                <w:color w:val="000000"/>
                <w:sz w:val="20"/>
                <w:szCs w:val="20"/>
              </w:rPr>
              <w:t>Bantú Hotel &amp; Lifestyle</w:t>
            </w:r>
            <w:r w:rsidRPr="000371DF">
              <w:rPr>
                <w:rFonts w:ascii="Calibri Light" w:hAnsi="Calibri Light" w:cs="Calibri Light"/>
                <w:color w:val="000000"/>
                <w:sz w:val="20"/>
                <w:szCs w:val="20"/>
              </w:rPr>
              <w:t xml:space="preserve"> / Estándar (Doble) o </w:t>
            </w:r>
            <w:r w:rsidRPr="000371DF">
              <w:rPr>
                <w:rFonts w:ascii="Calibri Light" w:hAnsi="Calibri Light" w:cs="Calibri Light"/>
                <w:b/>
                <w:bCs/>
                <w:color w:val="000000"/>
                <w:sz w:val="20"/>
                <w:szCs w:val="20"/>
              </w:rPr>
              <w:t>Casa Canabal</w:t>
            </w:r>
            <w:r w:rsidRPr="000371DF">
              <w:rPr>
                <w:rFonts w:ascii="Calibri Light" w:hAnsi="Calibri Light" w:cs="Calibri Light"/>
                <w:color w:val="000000"/>
                <w:sz w:val="20"/>
                <w:szCs w:val="20"/>
              </w:rPr>
              <w:t xml:space="preserve"> / Deluxe (Doble o Twin) o </w:t>
            </w:r>
            <w:r w:rsidRPr="000371DF">
              <w:rPr>
                <w:rFonts w:ascii="Calibri Light" w:hAnsi="Calibri Light" w:cs="Calibri Light"/>
                <w:b/>
                <w:bCs/>
                <w:color w:val="000000"/>
                <w:sz w:val="20"/>
                <w:szCs w:val="20"/>
              </w:rPr>
              <w:t>OSH</w:t>
            </w:r>
            <w:r w:rsidRPr="000371DF">
              <w:rPr>
                <w:rFonts w:ascii="Calibri Light" w:hAnsi="Calibri Light" w:cs="Calibri Light"/>
                <w:color w:val="000000"/>
                <w:sz w:val="20"/>
                <w:szCs w:val="20"/>
              </w:rPr>
              <w:t xml:space="preserve"> / Estándar (Doble o twin) u Hotel Similar.</w:t>
            </w:r>
          </w:p>
        </w:tc>
        <w:tc>
          <w:tcPr>
            <w:tcW w:w="2977" w:type="dxa"/>
            <w:shd w:val="clear" w:color="auto" w:fill="EDEDED"/>
            <w:vAlign w:val="center"/>
          </w:tcPr>
          <w:p w14:paraId="2672D80D" w14:textId="6A25AA22" w:rsidR="00056219" w:rsidRPr="000371DF" w:rsidRDefault="00056219" w:rsidP="00056219">
            <w:pPr>
              <w:jc w:val="center"/>
              <w:rPr>
                <w:rFonts w:ascii="Calibri Light" w:hAnsi="Calibri Light" w:cs="Calibri Light"/>
                <w:color w:val="000000"/>
                <w:sz w:val="20"/>
                <w:szCs w:val="20"/>
              </w:rPr>
            </w:pPr>
            <w:r w:rsidRPr="000371DF">
              <w:rPr>
                <w:rFonts w:ascii="Calibri Light" w:hAnsi="Calibri Light" w:cs="Calibri Light"/>
                <w:b/>
                <w:bCs/>
                <w:color w:val="000000"/>
                <w:sz w:val="20"/>
                <w:szCs w:val="20"/>
              </w:rPr>
              <w:t>Don Pepe</w:t>
            </w:r>
            <w:r w:rsidRPr="000371DF">
              <w:rPr>
                <w:rFonts w:ascii="Calibri Light" w:hAnsi="Calibri Light" w:cs="Calibri Light"/>
                <w:color w:val="000000"/>
                <w:sz w:val="20"/>
                <w:szCs w:val="20"/>
              </w:rPr>
              <w:t xml:space="preserve"> / Estándar (Doble) o </w:t>
            </w:r>
            <w:r w:rsidRPr="000371DF">
              <w:rPr>
                <w:rFonts w:ascii="Calibri Light" w:hAnsi="Calibri Light" w:cs="Calibri Light"/>
                <w:b/>
                <w:bCs/>
                <w:color w:val="000000"/>
                <w:sz w:val="20"/>
                <w:szCs w:val="20"/>
              </w:rPr>
              <w:t>Casa Isabela</w:t>
            </w:r>
            <w:r w:rsidRPr="000371DF">
              <w:rPr>
                <w:rFonts w:ascii="Calibri Light" w:hAnsi="Calibri Light" w:cs="Calibri Light"/>
                <w:color w:val="000000"/>
                <w:sz w:val="20"/>
                <w:szCs w:val="20"/>
              </w:rPr>
              <w:t xml:space="preserve"> / Estándar (Doble) u Hotel Similar.</w:t>
            </w:r>
          </w:p>
        </w:tc>
        <w:tc>
          <w:tcPr>
            <w:tcW w:w="992" w:type="dxa"/>
            <w:tcBorders>
              <w:top w:val="nil"/>
              <w:left w:val="single" w:sz="8" w:space="0" w:color="auto"/>
              <w:bottom w:val="single" w:sz="8" w:space="0" w:color="auto"/>
              <w:right w:val="single" w:sz="4" w:space="0" w:color="auto"/>
            </w:tcBorders>
            <w:shd w:val="clear" w:color="auto" w:fill="E7E6E6" w:themeFill="background2"/>
            <w:vAlign w:val="center"/>
          </w:tcPr>
          <w:p w14:paraId="1ED734FB" w14:textId="6B189A60"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2113</w:t>
            </w:r>
          </w:p>
        </w:tc>
        <w:tc>
          <w:tcPr>
            <w:tcW w:w="992" w:type="dxa"/>
            <w:tcBorders>
              <w:top w:val="nil"/>
              <w:left w:val="nil"/>
              <w:bottom w:val="single" w:sz="8" w:space="0" w:color="auto"/>
              <w:right w:val="single" w:sz="4" w:space="0" w:color="auto"/>
            </w:tcBorders>
            <w:shd w:val="clear" w:color="auto" w:fill="E7E6E6" w:themeFill="background2"/>
            <w:vAlign w:val="center"/>
          </w:tcPr>
          <w:p w14:paraId="411834E2" w14:textId="2A0E1992"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1333</w:t>
            </w:r>
          </w:p>
        </w:tc>
        <w:tc>
          <w:tcPr>
            <w:tcW w:w="992" w:type="dxa"/>
            <w:tcBorders>
              <w:top w:val="nil"/>
              <w:left w:val="nil"/>
              <w:bottom w:val="single" w:sz="8" w:space="0" w:color="auto"/>
              <w:right w:val="single" w:sz="4" w:space="0" w:color="auto"/>
            </w:tcBorders>
            <w:shd w:val="clear" w:color="auto" w:fill="E7E6E6" w:themeFill="background2"/>
            <w:vAlign w:val="center"/>
          </w:tcPr>
          <w:p w14:paraId="58B1A8AD" w14:textId="62DAAFD0" w:rsidR="00056219" w:rsidRPr="000371DF" w:rsidRDefault="00056219" w:rsidP="00056219">
            <w:pPr>
              <w:jc w:val="center"/>
              <w:rPr>
                <w:rFonts w:ascii="Calibri Light" w:hAnsi="Calibri Light" w:cs="Calibri Light"/>
                <w:color w:val="000000"/>
                <w:sz w:val="20"/>
                <w:szCs w:val="20"/>
              </w:rPr>
            </w:pPr>
            <w:r>
              <w:rPr>
                <w:rFonts w:ascii="Calibri Light" w:hAnsi="Calibri Light" w:cs="Calibri Light"/>
                <w:color w:val="9C0006"/>
                <w:sz w:val="20"/>
                <w:szCs w:val="20"/>
              </w:rPr>
              <w:t>N/A</w:t>
            </w:r>
          </w:p>
        </w:tc>
        <w:tc>
          <w:tcPr>
            <w:tcW w:w="993" w:type="dxa"/>
            <w:tcBorders>
              <w:top w:val="nil"/>
              <w:left w:val="nil"/>
              <w:bottom w:val="single" w:sz="8" w:space="0" w:color="auto"/>
              <w:right w:val="single" w:sz="8" w:space="0" w:color="auto"/>
            </w:tcBorders>
            <w:shd w:val="clear" w:color="auto" w:fill="E7E6E6" w:themeFill="background2"/>
            <w:vAlign w:val="center"/>
          </w:tcPr>
          <w:p w14:paraId="32A0E83D" w14:textId="1CD5188E" w:rsidR="00056219" w:rsidRPr="000371DF" w:rsidRDefault="00056219" w:rsidP="00056219">
            <w:pPr>
              <w:jc w:val="center"/>
              <w:rPr>
                <w:rFonts w:ascii="Calibri Light" w:hAnsi="Calibri Light" w:cs="Calibri Light"/>
                <w:color w:val="9C0006"/>
                <w:sz w:val="20"/>
                <w:szCs w:val="20"/>
              </w:rPr>
            </w:pPr>
            <w:r>
              <w:rPr>
                <w:rFonts w:ascii="Calibri Light" w:hAnsi="Calibri Light" w:cs="Calibri Light"/>
                <w:color w:val="000000"/>
                <w:sz w:val="20"/>
                <w:szCs w:val="20"/>
              </w:rPr>
              <w:t>658</w:t>
            </w:r>
          </w:p>
        </w:tc>
      </w:tr>
      <w:tr w:rsidR="00056219" w:rsidRPr="000371DF" w14:paraId="77C5AEB6" w14:textId="77777777" w:rsidTr="00056219">
        <w:trPr>
          <w:cantSplit/>
          <w:trHeight w:val="1946"/>
        </w:trPr>
        <w:tc>
          <w:tcPr>
            <w:tcW w:w="710" w:type="dxa"/>
            <w:shd w:val="clear" w:color="auto" w:fill="EDEDED"/>
            <w:textDirection w:val="btLr"/>
            <w:vAlign w:val="center"/>
          </w:tcPr>
          <w:p w14:paraId="4EC608F7" w14:textId="4BCF3983" w:rsidR="00056219" w:rsidRPr="000371DF" w:rsidRDefault="00056219" w:rsidP="00056219">
            <w:pPr>
              <w:ind w:left="113" w:right="113"/>
              <w:jc w:val="center"/>
              <w:rPr>
                <w:rFonts w:asciiTheme="majorHAnsi" w:eastAsia="Times New Roman" w:hAnsiTheme="majorHAnsi" w:cstheme="majorHAnsi"/>
                <w:b/>
                <w:bCs/>
                <w:color w:val="000000" w:themeColor="text1"/>
                <w:sz w:val="20"/>
                <w:szCs w:val="20"/>
              </w:rPr>
            </w:pPr>
            <w:r w:rsidRPr="000371DF">
              <w:rPr>
                <w:rFonts w:ascii="Calibri Light" w:hAnsi="Calibri Light" w:cs="Calibri Light"/>
                <w:b/>
                <w:bCs/>
                <w:color w:val="000000" w:themeColor="text1"/>
                <w:sz w:val="20"/>
                <w:szCs w:val="20"/>
              </w:rPr>
              <w:t>4* RECOMENDADOS</w:t>
            </w:r>
          </w:p>
        </w:tc>
        <w:tc>
          <w:tcPr>
            <w:tcW w:w="3260" w:type="dxa"/>
            <w:shd w:val="clear" w:color="auto" w:fill="EDEDED"/>
            <w:vAlign w:val="center"/>
          </w:tcPr>
          <w:p w14:paraId="1E52C340" w14:textId="152DE433" w:rsidR="00056219" w:rsidRPr="000371DF" w:rsidRDefault="00056219" w:rsidP="00056219">
            <w:pPr>
              <w:jc w:val="center"/>
              <w:rPr>
                <w:rFonts w:ascii="Calibri Light" w:hAnsi="Calibri Light" w:cs="Calibri Light"/>
                <w:color w:val="000000"/>
                <w:sz w:val="20"/>
                <w:szCs w:val="20"/>
              </w:rPr>
            </w:pPr>
            <w:r w:rsidRPr="000371DF">
              <w:rPr>
                <w:rFonts w:ascii="Calibri Light" w:hAnsi="Calibri Light" w:cs="Calibri Light"/>
                <w:b/>
                <w:bCs/>
                <w:color w:val="000000"/>
                <w:sz w:val="20"/>
                <w:szCs w:val="20"/>
              </w:rPr>
              <w:t>Almirante</w:t>
            </w:r>
            <w:r w:rsidRPr="000371DF">
              <w:rPr>
                <w:rFonts w:ascii="Calibri Light" w:hAnsi="Calibri Light" w:cs="Calibri Light"/>
                <w:color w:val="000000"/>
                <w:sz w:val="20"/>
                <w:szCs w:val="20"/>
              </w:rPr>
              <w:t xml:space="preserve"> / Ejecutiva (Doble o Twin) o </w:t>
            </w:r>
            <w:r w:rsidRPr="000371DF">
              <w:rPr>
                <w:rFonts w:ascii="Calibri Light" w:hAnsi="Calibri Light" w:cs="Calibri Light"/>
                <w:b/>
                <w:bCs/>
                <w:color w:val="000000"/>
                <w:sz w:val="20"/>
                <w:szCs w:val="20"/>
              </w:rPr>
              <w:t>Caribe By Faranda Grand</w:t>
            </w:r>
            <w:r w:rsidRPr="000371DF">
              <w:rPr>
                <w:rFonts w:ascii="Calibri Light" w:hAnsi="Calibri Light" w:cs="Calibri Light"/>
                <w:color w:val="000000"/>
                <w:sz w:val="20"/>
                <w:szCs w:val="20"/>
              </w:rPr>
              <w:t xml:space="preserve"> / Superior (Doble o Twin) o </w:t>
            </w:r>
            <w:r w:rsidRPr="000371DF">
              <w:rPr>
                <w:rFonts w:ascii="Calibri Light" w:hAnsi="Calibri Light" w:cs="Calibri Light"/>
                <w:b/>
                <w:bCs/>
                <w:color w:val="000000"/>
                <w:sz w:val="20"/>
                <w:szCs w:val="20"/>
              </w:rPr>
              <w:t>Américas Casa de Playa /</w:t>
            </w:r>
            <w:r w:rsidRPr="000371DF">
              <w:rPr>
                <w:rFonts w:ascii="Calibri Light" w:hAnsi="Calibri Light" w:cs="Calibri Light"/>
                <w:color w:val="000000"/>
                <w:sz w:val="20"/>
                <w:szCs w:val="20"/>
              </w:rPr>
              <w:t xml:space="preserve"> Superior (Doble o Twin) u Hotel Similar.</w:t>
            </w:r>
          </w:p>
        </w:tc>
        <w:tc>
          <w:tcPr>
            <w:tcW w:w="2977" w:type="dxa"/>
            <w:shd w:val="clear" w:color="auto" w:fill="EDEDED"/>
            <w:vAlign w:val="center"/>
          </w:tcPr>
          <w:p w14:paraId="681927B8" w14:textId="085400CD" w:rsidR="00056219" w:rsidRPr="000371DF" w:rsidRDefault="00056219" w:rsidP="00056219">
            <w:pPr>
              <w:jc w:val="center"/>
              <w:rPr>
                <w:rFonts w:ascii="Calibri Light" w:hAnsi="Calibri Light" w:cs="Calibri Light"/>
                <w:color w:val="000000"/>
                <w:sz w:val="20"/>
                <w:szCs w:val="20"/>
              </w:rPr>
            </w:pPr>
            <w:r w:rsidRPr="000371DF">
              <w:rPr>
                <w:rFonts w:ascii="Calibri Light" w:hAnsi="Calibri Light" w:cs="Calibri Light"/>
                <w:b/>
                <w:bCs/>
                <w:color w:val="000000"/>
                <w:sz w:val="20"/>
                <w:szCs w:val="20"/>
              </w:rPr>
              <w:t>Tamaca Beach</w:t>
            </w:r>
            <w:r w:rsidRPr="000371DF">
              <w:rPr>
                <w:rFonts w:ascii="Calibri Light" w:hAnsi="Calibri Light" w:cs="Calibri Light"/>
                <w:color w:val="000000"/>
                <w:sz w:val="20"/>
                <w:szCs w:val="20"/>
              </w:rPr>
              <w:t xml:space="preserve"> / Superior (Doble) u Hotel Similar.</w:t>
            </w:r>
          </w:p>
        </w:tc>
        <w:tc>
          <w:tcPr>
            <w:tcW w:w="992" w:type="dxa"/>
            <w:tcBorders>
              <w:top w:val="nil"/>
              <w:left w:val="single" w:sz="8" w:space="0" w:color="auto"/>
              <w:bottom w:val="single" w:sz="8" w:space="0" w:color="auto"/>
              <w:right w:val="single" w:sz="4" w:space="0" w:color="auto"/>
            </w:tcBorders>
            <w:shd w:val="clear" w:color="auto" w:fill="E7E6E6" w:themeFill="background2"/>
            <w:vAlign w:val="center"/>
          </w:tcPr>
          <w:p w14:paraId="2815A3E6" w14:textId="2F0F0907"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1708</w:t>
            </w:r>
          </w:p>
        </w:tc>
        <w:tc>
          <w:tcPr>
            <w:tcW w:w="992" w:type="dxa"/>
            <w:tcBorders>
              <w:top w:val="nil"/>
              <w:left w:val="nil"/>
              <w:bottom w:val="single" w:sz="8" w:space="0" w:color="auto"/>
              <w:right w:val="single" w:sz="4" w:space="0" w:color="auto"/>
            </w:tcBorders>
            <w:shd w:val="clear" w:color="auto" w:fill="E7E6E6" w:themeFill="background2"/>
            <w:vAlign w:val="center"/>
          </w:tcPr>
          <w:p w14:paraId="613D712A" w14:textId="4309DCE9"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1123</w:t>
            </w:r>
          </w:p>
        </w:tc>
        <w:tc>
          <w:tcPr>
            <w:tcW w:w="992" w:type="dxa"/>
            <w:tcBorders>
              <w:top w:val="nil"/>
              <w:left w:val="nil"/>
              <w:bottom w:val="single" w:sz="8" w:space="0" w:color="auto"/>
              <w:right w:val="single" w:sz="4" w:space="0" w:color="auto"/>
            </w:tcBorders>
            <w:shd w:val="clear" w:color="auto" w:fill="E7E6E6" w:themeFill="background2"/>
            <w:vAlign w:val="center"/>
          </w:tcPr>
          <w:p w14:paraId="0D2B4475" w14:textId="1DB4D97A"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1063</w:t>
            </w:r>
          </w:p>
        </w:tc>
        <w:tc>
          <w:tcPr>
            <w:tcW w:w="993" w:type="dxa"/>
            <w:tcBorders>
              <w:top w:val="nil"/>
              <w:left w:val="nil"/>
              <w:bottom w:val="single" w:sz="8" w:space="0" w:color="auto"/>
              <w:right w:val="single" w:sz="8" w:space="0" w:color="auto"/>
            </w:tcBorders>
            <w:shd w:val="clear" w:color="auto" w:fill="E7E6E6" w:themeFill="background2"/>
            <w:vAlign w:val="center"/>
          </w:tcPr>
          <w:p w14:paraId="4FEDFB12" w14:textId="511AC327"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773</w:t>
            </w:r>
          </w:p>
        </w:tc>
      </w:tr>
      <w:tr w:rsidR="00056219" w:rsidRPr="000371DF" w14:paraId="295FC3BC" w14:textId="77777777" w:rsidTr="00056219">
        <w:trPr>
          <w:trHeight w:val="534"/>
        </w:trPr>
        <w:tc>
          <w:tcPr>
            <w:tcW w:w="710" w:type="dxa"/>
            <w:shd w:val="clear" w:color="auto" w:fill="EDEDED"/>
            <w:vAlign w:val="center"/>
          </w:tcPr>
          <w:p w14:paraId="75CC7FC3" w14:textId="529C0F0E" w:rsidR="00056219" w:rsidRPr="000371DF" w:rsidRDefault="00056219" w:rsidP="00056219">
            <w:pPr>
              <w:jc w:val="center"/>
              <w:rPr>
                <w:rFonts w:asciiTheme="majorHAnsi" w:eastAsia="Times New Roman" w:hAnsiTheme="majorHAnsi" w:cstheme="majorHAnsi"/>
                <w:b/>
                <w:bCs/>
                <w:color w:val="000000" w:themeColor="text1"/>
                <w:sz w:val="20"/>
                <w:szCs w:val="20"/>
              </w:rPr>
            </w:pPr>
            <w:r w:rsidRPr="000371DF">
              <w:rPr>
                <w:rFonts w:ascii="Calibri Light" w:hAnsi="Calibri Light" w:cs="Calibri Light"/>
                <w:b/>
                <w:bCs/>
                <w:color w:val="000000" w:themeColor="text1"/>
                <w:sz w:val="20"/>
                <w:szCs w:val="20"/>
              </w:rPr>
              <w:t>4*</w:t>
            </w:r>
          </w:p>
        </w:tc>
        <w:tc>
          <w:tcPr>
            <w:tcW w:w="3260" w:type="dxa"/>
            <w:shd w:val="clear" w:color="auto" w:fill="EDEDED"/>
            <w:vAlign w:val="center"/>
          </w:tcPr>
          <w:p w14:paraId="414E6196" w14:textId="17D5BF40" w:rsidR="00056219" w:rsidRPr="000371DF" w:rsidRDefault="00056219" w:rsidP="00056219">
            <w:pPr>
              <w:jc w:val="center"/>
              <w:rPr>
                <w:rFonts w:ascii="Calibri Light" w:hAnsi="Calibri Light" w:cs="Calibri Light"/>
                <w:color w:val="000000"/>
                <w:sz w:val="20"/>
                <w:szCs w:val="20"/>
              </w:rPr>
            </w:pPr>
            <w:r w:rsidRPr="000371DF">
              <w:rPr>
                <w:rFonts w:ascii="Calibri Light" w:hAnsi="Calibri Light" w:cs="Calibri Light"/>
                <w:b/>
                <w:bCs/>
                <w:color w:val="000000"/>
                <w:sz w:val="20"/>
                <w:szCs w:val="20"/>
              </w:rPr>
              <w:t>Dann Cartagena</w:t>
            </w:r>
            <w:r w:rsidRPr="000371DF">
              <w:rPr>
                <w:rFonts w:ascii="Calibri Light" w:hAnsi="Calibri Light" w:cs="Calibri Light"/>
                <w:color w:val="000000"/>
                <w:sz w:val="20"/>
                <w:szCs w:val="20"/>
              </w:rPr>
              <w:t xml:space="preserve"> / Estándar (Doble o Twin) u Hotel Similar.</w:t>
            </w:r>
          </w:p>
        </w:tc>
        <w:tc>
          <w:tcPr>
            <w:tcW w:w="2977" w:type="dxa"/>
            <w:shd w:val="clear" w:color="auto" w:fill="EDEDED"/>
            <w:vAlign w:val="center"/>
          </w:tcPr>
          <w:p w14:paraId="77029A2B" w14:textId="1B7AF729" w:rsidR="00056219" w:rsidRPr="000371DF" w:rsidRDefault="00056219" w:rsidP="00056219">
            <w:pPr>
              <w:jc w:val="center"/>
              <w:rPr>
                <w:rFonts w:ascii="Calibri Light" w:hAnsi="Calibri Light" w:cs="Calibri Light"/>
                <w:color w:val="000000"/>
                <w:sz w:val="20"/>
                <w:szCs w:val="20"/>
              </w:rPr>
            </w:pPr>
            <w:r w:rsidRPr="000371DF">
              <w:rPr>
                <w:rFonts w:ascii="Calibri Light" w:hAnsi="Calibri Light" w:cs="Calibri Light"/>
                <w:b/>
                <w:bCs/>
                <w:color w:val="000000"/>
                <w:sz w:val="20"/>
                <w:szCs w:val="20"/>
              </w:rPr>
              <w:t>AC Santa Marta Marriott</w:t>
            </w:r>
            <w:r w:rsidRPr="000371DF">
              <w:rPr>
                <w:rFonts w:ascii="Calibri Light" w:hAnsi="Calibri Light" w:cs="Calibri Light"/>
                <w:color w:val="000000"/>
                <w:sz w:val="20"/>
                <w:szCs w:val="20"/>
              </w:rPr>
              <w:t xml:space="preserve"> / Superior (Doble o Twin) u Hotel Similar.</w:t>
            </w:r>
          </w:p>
        </w:tc>
        <w:tc>
          <w:tcPr>
            <w:tcW w:w="992" w:type="dxa"/>
            <w:tcBorders>
              <w:top w:val="nil"/>
              <w:left w:val="single" w:sz="8" w:space="0" w:color="auto"/>
              <w:bottom w:val="single" w:sz="8" w:space="0" w:color="auto"/>
              <w:right w:val="single" w:sz="4" w:space="0" w:color="auto"/>
            </w:tcBorders>
            <w:shd w:val="clear" w:color="auto" w:fill="E7E6E6" w:themeFill="background2"/>
            <w:vAlign w:val="center"/>
          </w:tcPr>
          <w:p w14:paraId="39E16C4A" w14:textId="21DAC9CA"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1328</w:t>
            </w:r>
          </w:p>
        </w:tc>
        <w:tc>
          <w:tcPr>
            <w:tcW w:w="992" w:type="dxa"/>
            <w:tcBorders>
              <w:top w:val="nil"/>
              <w:left w:val="nil"/>
              <w:bottom w:val="single" w:sz="8" w:space="0" w:color="auto"/>
              <w:right w:val="single" w:sz="4" w:space="0" w:color="auto"/>
            </w:tcBorders>
            <w:shd w:val="clear" w:color="auto" w:fill="E7E6E6" w:themeFill="background2"/>
            <w:vAlign w:val="center"/>
          </w:tcPr>
          <w:p w14:paraId="180438B7" w14:textId="6E36A20A"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938</w:t>
            </w:r>
          </w:p>
        </w:tc>
        <w:tc>
          <w:tcPr>
            <w:tcW w:w="992" w:type="dxa"/>
            <w:tcBorders>
              <w:top w:val="nil"/>
              <w:left w:val="nil"/>
              <w:bottom w:val="single" w:sz="8" w:space="0" w:color="auto"/>
              <w:right w:val="single" w:sz="4" w:space="0" w:color="auto"/>
            </w:tcBorders>
            <w:shd w:val="clear" w:color="auto" w:fill="E7E6E6" w:themeFill="background2"/>
            <w:vAlign w:val="center"/>
          </w:tcPr>
          <w:p w14:paraId="7500722F" w14:textId="27AD7BD4"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923</w:t>
            </w:r>
          </w:p>
        </w:tc>
        <w:tc>
          <w:tcPr>
            <w:tcW w:w="993" w:type="dxa"/>
            <w:tcBorders>
              <w:top w:val="nil"/>
              <w:left w:val="nil"/>
              <w:bottom w:val="single" w:sz="8" w:space="0" w:color="auto"/>
              <w:right w:val="single" w:sz="8" w:space="0" w:color="auto"/>
            </w:tcBorders>
            <w:shd w:val="clear" w:color="auto" w:fill="E7E6E6" w:themeFill="background2"/>
            <w:vAlign w:val="center"/>
          </w:tcPr>
          <w:p w14:paraId="2D296DA3" w14:textId="14C856B0" w:rsidR="00056219" w:rsidRPr="000371DF"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508</w:t>
            </w:r>
          </w:p>
        </w:tc>
      </w:tr>
      <w:tr w:rsidR="00056219" w:rsidRPr="000371DF" w14:paraId="195C83B8" w14:textId="77777777" w:rsidTr="00056219">
        <w:trPr>
          <w:cantSplit/>
          <w:trHeight w:val="1682"/>
        </w:trPr>
        <w:tc>
          <w:tcPr>
            <w:tcW w:w="710" w:type="dxa"/>
            <w:shd w:val="clear" w:color="auto" w:fill="EDEDED"/>
            <w:textDirection w:val="btLr"/>
            <w:vAlign w:val="center"/>
          </w:tcPr>
          <w:p w14:paraId="2EDDFDB5" w14:textId="46A4263A" w:rsidR="00056219" w:rsidRPr="000371DF" w:rsidRDefault="00056219" w:rsidP="00056219">
            <w:pPr>
              <w:ind w:left="113" w:right="113"/>
              <w:jc w:val="center"/>
              <w:rPr>
                <w:rFonts w:asciiTheme="majorHAnsi" w:eastAsia="Times New Roman" w:hAnsiTheme="majorHAnsi" w:cstheme="majorHAnsi"/>
                <w:b/>
                <w:bCs/>
                <w:color w:val="000000" w:themeColor="text1"/>
                <w:sz w:val="20"/>
                <w:szCs w:val="20"/>
              </w:rPr>
            </w:pPr>
            <w:r w:rsidRPr="000371DF">
              <w:rPr>
                <w:rFonts w:ascii="Calibri Light" w:hAnsi="Calibri Light" w:cs="Calibri Light"/>
                <w:b/>
                <w:bCs/>
                <w:color w:val="000000" w:themeColor="text1"/>
                <w:sz w:val="20"/>
                <w:szCs w:val="20"/>
              </w:rPr>
              <w:t>3* RECOMENDADOS</w:t>
            </w:r>
          </w:p>
        </w:tc>
        <w:tc>
          <w:tcPr>
            <w:tcW w:w="3260" w:type="dxa"/>
            <w:shd w:val="clear" w:color="auto" w:fill="EDEDED"/>
            <w:vAlign w:val="center"/>
          </w:tcPr>
          <w:p w14:paraId="4874A3A6" w14:textId="4C2D9F97" w:rsidR="00056219" w:rsidRPr="000371DF" w:rsidRDefault="00056219" w:rsidP="00056219">
            <w:pPr>
              <w:jc w:val="center"/>
              <w:rPr>
                <w:rFonts w:asciiTheme="majorHAnsi" w:eastAsia="Times New Roman" w:hAnsiTheme="majorHAnsi" w:cstheme="majorHAnsi"/>
                <w:sz w:val="20"/>
                <w:szCs w:val="20"/>
              </w:rPr>
            </w:pPr>
            <w:r w:rsidRPr="000371DF">
              <w:rPr>
                <w:rFonts w:ascii="Calibri Light" w:hAnsi="Calibri Light" w:cs="Calibri Light"/>
                <w:b/>
                <w:bCs/>
                <w:color w:val="000000"/>
                <w:sz w:val="20"/>
                <w:szCs w:val="20"/>
              </w:rPr>
              <w:t>Holiday Inn Express Bocagrande</w:t>
            </w:r>
            <w:r w:rsidRPr="000371DF">
              <w:rPr>
                <w:rFonts w:ascii="Calibri Light" w:hAnsi="Calibri Light" w:cs="Calibri Light"/>
                <w:color w:val="000000"/>
                <w:sz w:val="20"/>
                <w:szCs w:val="20"/>
              </w:rPr>
              <w:t xml:space="preserve"> / Estándar (Doble o Twin) u Hotel Similar.</w:t>
            </w:r>
          </w:p>
        </w:tc>
        <w:tc>
          <w:tcPr>
            <w:tcW w:w="2977" w:type="dxa"/>
            <w:shd w:val="clear" w:color="auto" w:fill="EDEDED"/>
            <w:vAlign w:val="center"/>
          </w:tcPr>
          <w:p w14:paraId="769EC0C6" w14:textId="35F01289" w:rsidR="00056219" w:rsidRPr="000371DF" w:rsidRDefault="00056219" w:rsidP="00056219">
            <w:pPr>
              <w:jc w:val="center"/>
              <w:rPr>
                <w:rFonts w:ascii="Calibri Light" w:hAnsi="Calibri Light" w:cs="Calibri Light"/>
                <w:color w:val="000000"/>
                <w:sz w:val="20"/>
                <w:szCs w:val="20"/>
              </w:rPr>
            </w:pPr>
            <w:r w:rsidRPr="000371DF">
              <w:rPr>
                <w:rFonts w:ascii="Calibri Light" w:hAnsi="Calibri Light" w:cs="Calibri Light"/>
                <w:b/>
                <w:bCs/>
                <w:color w:val="000000"/>
                <w:sz w:val="20"/>
                <w:szCs w:val="20"/>
              </w:rPr>
              <w:t>Estelar Santamar</w:t>
            </w:r>
            <w:r w:rsidRPr="000371DF">
              <w:rPr>
                <w:rFonts w:ascii="Calibri Light" w:hAnsi="Calibri Light" w:cs="Calibri Light"/>
                <w:color w:val="000000"/>
                <w:sz w:val="20"/>
                <w:szCs w:val="20"/>
              </w:rPr>
              <w:t xml:space="preserve"> / Estándar Torre (Doble o Twin) u Hotel Similar.</w:t>
            </w:r>
          </w:p>
        </w:tc>
        <w:tc>
          <w:tcPr>
            <w:tcW w:w="992" w:type="dxa"/>
            <w:tcBorders>
              <w:top w:val="nil"/>
              <w:left w:val="single" w:sz="8" w:space="0" w:color="auto"/>
              <w:bottom w:val="single" w:sz="8" w:space="0" w:color="auto"/>
              <w:right w:val="single" w:sz="4" w:space="0" w:color="auto"/>
            </w:tcBorders>
            <w:shd w:val="clear" w:color="auto" w:fill="E7E6E6" w:themeFill="background2"/>
            <w:vAlign w:val="center"/>
          </w:tcPr>
          <w:p w14:paraId="43565EF2" w14:textId="4E692AED" w:rsidR="00056219" w:rsidRPr="00056219"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1418</w:t>
            </w:r>
          </w:p>
        </w:tc>
        <w:tc>
          <w:tcPr>
            <w:tcW w:w="992" w:type="dxa"/>
            <w:tcBorders>
              <w:top w:val="nil"/>
              <w:left w:val="nil"/>
              <w:bottom w:val="single" w:sz="8" w:space="0" w:color="auto"/>
              <w:right w:val="single" w:sz="4" w:space="0" w:color="auto"/>
            </w:tcBorders>
            <w:shd w:val="clear" w:color="auto" w:fill="E7E6E6" w:themeFill="background2"/>
            <w:vAlign w:val="center"/>
          </w:tcPr>
          <w:p w14:paraId="63853CDC" w14:textId="34836798" w:rsidR="00056219" w:rsidRPr="00056219"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938</w:t>
            </w:r>
          </w:p>
        </w:tc>
        <w:tc>
          <w:tcPr>
            <w:tcW w:w="992" w:type="dxa"/>
            <w:tcBorders>
              <w:top w:val="nil"/>
              <w:left w:val="nil"/>
              <w:bottom w:val="single" w:sz="8" w:space="0" w:color="auto"/>
              <w:right w:val="single" w:sz="4" w:space="0" w:color="auto"/>
            </w:tcBorders>
            <w:shd w:val="clear" w:color="auto" w:fill="E7E6E6" w:themeFill="background2"/>
            <w:vAlign w:val="center"/>
          </w:tcPr>
          <w:p w14:paraId="097CA0B0" w14:textId="2B093D3B" w:rsidR="00056219" w:rsidRPr="00056219"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888</w:t>
            </w:r>
          </w:p>
        </w:tc>
        <w:tc>
          <w:tcPr>
            <w:tcW w:w="993" w:type="dxa"/>
            <w:tcBorders>
              <w:top w:val="nil"/>
              <w:left w:val="nil"/>
              <w:bottom w:val="single" w:sz="8" w:space="0" w:color="auto"/>
              <w:right w:val="single" w:sz="8" w:space="0" w:color="auto"/>
            </w:tcBorders>
            <w:shd w:val="clear" w:color="auto" w:fill="E7E6E6" w:themeFill="background2"/>
            <w:vAlign w:val="center"/>
          </w:tcPr>
          <w:p w14:paraId="0D2D2E79" w14:textId="4480BB0A" w:rsidR="00056219" w:rsidRPr="00056219"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563</w:t>
            </w:r>
          </w:p>
        </w:tc>
      </w:tr>
      <w:tr w:rsidR="00056219" w:rsidRPr="000371DF" w14:paraId="65BDAC87" w14:textId="77777777" w:rsidTr="00056219">
        <w:tc>
          <w:tcPr>
            <w:tcW w:w="710" w:type="dxa"/>
            <w:shd w:val="clear" w:color="auto" w:fill="EDEDED"/>
            <w:vAlign w:val="center"/>
          </w:tcPr>
          <w:p w14:paraId="70CF85E5" w14:textId="59C6638F" w:rsidR="00056219" w:rsidRPr="000371DF" w:rsidRDefault="00056219" w:rsidP="00056219">
            <w:pPr>
              <w:jc w:val="center"/>
              <w:rPr>
                <w:rFonts w:asciiTheme="majorHAnsi" w:eastAsia="Times New Roman" w:hAnsiTheme="majorHAnsi" w:cstheme="majorHAnsi"/>
                <w:b/>
                <w:bCs/>
                <w:color w:val="000000" w:themeColor="text1"/>
                <w:sz w:val="20"/>
                <w:szCs w:val="20"/>
              </w:rPr>
            </w:pPr>
            <w:r w:rsidRPr="000371DF">
              <w:rPr>
                <w:rFonts w:ascii="Calibri Light" w:hAnsi="Calibri Light" w:cs="Calibri Light"/>
                <w:b/>
                <w:bCs/>
                <w:color w:val="000000" w:themeColor="text1"/>
                <w:sz w:val="20"/>
                <w:szCs w:val="20"/>
              </w:rPr>
              <w:t>3*</w:t>
            </w:r>
          </w:p>
        </w:tc>
        <w:tc>
          <w:tcPr>
            <w:tcW w:w="3260" w:type="dxa"/>
            <w:shd w:val="clear" w:color="auto" w:fill="EDEDED"/>
            <w:vAlign w:val="center"/>
          </w:tcPr>
          <w:p w14:paraId="118B10B9" w14:textId="1EA1817A" w:rsidR="00056219" w:rsidRPr="000371DF" w:rsidRDefault="00056219" w:rsidP="00056219">
            <w:pPr>
              <w:jc w:val="center"/>
              <w:rPr>
                <w:rFonts w:asciiTheme="majorHAnsi" w:eastAsia="Times New Roman" w:hAnsiTheme="majorHAnsi" w:cstheme="majorHAnsi"/>
                <w:sz w:val="20"/>
                <w:szCs w:val="20"/>
              </w:rPr>
            </w:pPr>
            <w:r w:rsidRPr="000371DF">
              <w:rPr>
                <w:rFonts w:ascii="Calibri Light" w:hAnsi="Calibri Light" w:cs="Calibri Light"/>
                <w:b/>
                <w:bCs/>
                <w:color w:val="000000"/>
                <w:sz w:val="20"/>
                <w:szCs w:val="20"/>
              </w:rPr>
              <w:t>GHL Relax Corales de Indias</w:t>
            </w:r>
            <w:r w:rsidRPr="000371DF">
              <w:rPr>
                <w:rFonts w:ascii="Calibri Light" w:hAnsi="Calibri Light" w:cs="Calibri Light"/>
                <w:color w:val="000000"/>
                <w:sz w:val="20"/>
                <w:szCs w:val="20"/>
              </w:rPr>
              <w:t xml:space="preserve"> / Estándar (Twin) o </w:t>
            </w:r>
            <w:r w:rsidRPr="000371DF">
              <w:rPr>
                <w:rFonts w:ascii="Calibri Light" w:hAnsi="Calibri Light" w:cs="Calibri Light"/>
                <w:b/>
                <w:bCs/>
                <w:color w:val="000000"/>
                <w:sz w:val="20"/>
                <w:szCs w:val="20"/>
              </w:rPr>
              <w:t>Atlantic Lux /</w:t>
            </w:r>
            <w:r w:rsidRPr="000371DF">
              <w:rPr>
                <w:rFonts w:ascii="Calibri Light" w:hAnsi="Calibri Light" w:cs="Calibri Light"/>
                <w:color w:val="000000"/>
                <w:sz w:val="20"/>
                <w:szCs w:val="20"/>
              </w:rPr>
              <w:t xml:space="preserve"> Estándar (Doble o Twin) u Hotel Similar.</w:t>
            </w:r>
          </w:p>
        </w:tc>
        <w:tc>
          <w:tcPr>
            <w:tcW w:w="2977" w:type="dxa"/>
            <w:shd w:val="clear" w:color="auto" w:fill="EDEDED"/>
            <w:vAlign w:val="center"/>
          </w:tcPr>
          <w:p w14:paraId="7C8862FF" w14:textId="59BD8E73" w:rsidR="00056219" w:rsidRPr="000371DF" w:rsidRDefault="00056219" w:rsidP="00056219">
            <w:pPr>
              <w:jc w:val="center"/>
              <w:rPr>
                <w:rFonts w:asciiTheme="majorHAnsi" w:eastAsia="Times New Roman" w:hAnsiTheme="majorHAnsi" w:cstheme="majorHAnsi"/>
                <w:sz w:val="20"/>
                <w:szCs w:val="20"/>
              </w:rPr>
            </w:pPr>
            <w:r w:rsidRPr="000371DF">
              <w:rPr>
                <w:rFonts w:ascii="Calibri Light" w:hAnsi="Calibri Light" w:cs="Calibri Light"/>
                <w:b/>
                <w:bCs/>
                <w:color w:val="000000"/>
                <w:sz w:val="20"/>
                <w:szCs w:val="20"/>
              </w:rPr>
              <w:t>Blu By Tamaca /</w:t>
            </w:r>
            <w:r w:rsidRPr="000371DF">
              <w:rPr>
                <w:rFonts w:ascii="Calibri Light" w:hAnsi="Calibri Light" w:cs="Calibri Light"/>
                <w:color w:val="000000"/>
                <w:sz w:val="20"/>
                <w:szCs w:val="20"/>
              </w:rPr>
              <w:t xml:space="preserve"> Estándar (Doble o Twin) o </w:t>
            </w:r>
            <w:r w:rsidRPr="000371DF">
              <w:rPr>
                <w:rFonts w:ascii="Calibri Light" w:hAnsi="Calibri Light" w:cs="Calibri Light"/>
                <w:b/>
                <w:bCs/>
                <w:color w:val="000000"/>
                <w:sz w:val="20"/>
                <w:szCs w:val="20"/>
              </w:rPr>
              <w:t>Best Western Plus Santa Marta /</w:t>
            </w:r>
            <w:r w:rsidRPr="000371DF">
              <w:rPr>
                <w:rFonts w:ascii="Calibri Light" w:hAnsi="Calibri Light" w:cs="Calibri Light"/>
                <w:color w:val="000000"/>
                <w:sz w:val="20"/>
                <w:szCs w:val="20"/>
              </w:rPr>
              <w:t xml:space="preserve"> Superior (Doble o Twin) u Hotel Similar.</w:t>
            </w:r>
          </w:p>
        </w:tc>
        <w:tc>
          <w:tcPr>
            <w:tcW w:w="992" w:type="dxa"/>
            <w:tcBorders>
              <w:top w:val="nil"/>
              <w:left w:val="single" w:sz="8" w:space="0" w:color="auto"/>
              <w:bottom w:val="single" w:sz="4" w:space="0" w:color="auto"/>
              <w:right w:val="single" w:sz="4" w:space="0" w:color="auto"/>
            </w:tcBorders>
            <w:shd w:val="clear" w:color="auto" w:fill="E7E6E6" w:themeFill="background2"/>
            <w:vAlign w:val="center"/>
          </w:tcPr>
          <w:p w14:paraId="174ACC6C" w14:textId="54EA31FA" w:rsidR="00056219" w:rsidRPr="00056219"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1213</w:t>
            </w:r>
          </w:p>
        </w:tc>
        <w:tc>
          <w:tcPr>
            <w:tcW w:w="992" w:type="dxa"/>
            <w:tcBorders>
              <w:top w:val="nil"/>
              <w:left w:val="nil"/>
              <w:bottom w:val="single" w:sz="4" w:space="0" w:color="auto"/>
              <w:right w:val="single" w:sz="4" w:space="0" w:color="auto"/>
            </w:tcBorders>
            <w:shd w:val="clear" w:color="auto" w:fill="E7E6E6" w:themeFill="background2"/>
            <w:vAlign w:val="center"/>
          </w:tcPr>
          <w:p w14:paraId="2B910169" w14:textId="18D2E61B" w:rsidR="00056219" w:rsidRPr="00056219"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868</w:t>
            </w:r>
          </w:p>
        </w:tc>
        <w:tc>
          <w:tcPr>
            <w:tcW w:w="992" w:type="dxa"/>
            <w:tcBorders>
              <w:top w:val="nil"/>
              <w:left w:val="nil"/>
              <w:bottom w:val="single" w:sz="4" w:space="0" w:color="auto"/>
              <w:right w:val="single" w:sz="4" w:space="0" w:color="auto"/>
            </w:tcBorders>
            <w:shd w:val="clear" w:color="auto" w:fill="E7E6E6" w:themeFill="background2"/>
            <w:vAlign w:val="center"/>
          </w:tcPr>
          <w:p w14:paraId="74EFD921" w14:textId="6953D420" w:rsidR="00056219" w:rsidRPr="00056219"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828</w:t>
            </w:r>
          </w:p>
        </w:tc>
        <w:tc>
          <w:tcPr>
            <w:tcW w:w="993" w:type="dxa"/>
            <w:tcBorders>
              <w:top w:val="nil"/>
              <w:left w:val="single" w:sz="4" w:space="0" w:color="auto"/>
              <w:bottom w:val="single" w:sz="4" w:space="0" w:color="auto"/>
              <w:right w:val="single" w:sz="8" w:space="0" w:color="auto"/>
            </w:tcBorders>
            <w:shd w:val="clear" w:color="auto" w:fill="E7E6E6" w:themeFill="background2"/>
            <w:vAlign w:val="center"/>
          </w:tcPr>
          <w:p w14:paraId="3069CBD6" w14:textId="55B659B9" w:rsidR="00056219" w:rsidRPr="00056219" w:rsidRDefault="00056219" w:rsidP="00056219">
            <w:pPr>
              <w:jc w:val="center"/>
              <w:rPr>
                <w:rFonts w:ascii="Calibri Light" w:hAnsi="Calibri Light" w:cs="Calibri Light"/>
                <w:color w:val="000000"/>
                <w:sz w:val="20"/>
                <w:szCs w:val="20"/>
              </w:rPr>
            </w:pPr>
            <w:r w:rsidRPr="00056219">
              <w:rPr>
                <w:rFonts w:ascii="Calibri Light" w:hAnsi="Calibri Light" w:cs="Calibri Light"/>
                <w:color w:val="000000"/>
                <w:sz w:val="20"/>
                <w:szCs w:val="20"/>
              </w:rPr>
              <w:t>658</w:t>
            </w:r>
          </w:p>
        </w:tc>
      </w:tr>
      <w:tr w:rsidR="00A76009" w:rsidRPr="000371DF" w14:paraId="20013E06" w14:textId="77777777" w:rsidTr="00DE2A2E">
        <w:tc>
          <w:tcPr>
            <w:tcW w:w="10916" w:type="dxa"/>
            <w:gridSpan w:val="7"/>
            <w:shd w:val="clear" w:color="auto" w:fill="auto"/>
            <w:vAlign w:val="center"/>
          </w:tcPr>
          <w:p w14:paraId="3890A470" w14:textId="77777777" w:rsidR="00A76009" w:rsidRPr="000371DF" w:rsidRDefault="00A76009" w:rsidP="00EE3F6F">
            <w:pPr>
              <w:rPr>
                <w:rFonts w:asciiTheme="majorHAnsi" w:hAnsiTheme="majorHAnsi" w:cstheme="majorHAnsi"/>
                <w:color w:val="000000"/>
                <w:sz w:val="20"/>
                <w:szCs w:val="20"/>
              </w:rPr>
            </w:pPr>
          </w:p>
        </w:tc>
      </w:tr>
      <w:tr w:rsidR="00A76009" w:rsidRPr="000371DF" w14:paraId="414464F0" w14:textId="77777777" w:rsidTr="00000D4A">
        <w:trPr>
          <w:trHeight w:val="102"/>
        </w:trPr>
        <w:tc>
          <w:tcPr>
            <w:tcW w:w="10916" w:type="dxa"/>
            <w:gridSpan w:val="7"/>
            <w:shd w:val="clear" w:color="auto" w:fill="EDEDED"/>
            <w:vAlign w:val="center"/>
          </w:tcPr>
          <w:p w14:paraId="6AB51DC8" w14:textId="77777777" w:rsidR="00A76009" w:rsidRPr="000371DF" w:rsidRDefault="00A76009" w:rsidP="00EE3F6F">
            <w:pPr>
              <w:jc w:val="center"/>
              <w:rPr>
                <w:rFonts w:asciiTheme="majorHAnsi" w:hAnsiTheme="majorHAnsi" w:cstheme="majorHAnsi"/>
                <w:b/>
                <w:bCs/>
                <w:sz w:val="20"/>
                <w:szCs w:val="20"/>
              </w:rPr>
            </w:pPr>
            <w:r w:rsidRPr="000371DF">
              <w:rPr>
                <w:rFonts w:asciiTheme="majorHAnsi" w:hAnsiTheme="majorHAnsi" w:cstheme="majorHAnsi"/>
                <w:b/>
                <w:bCs/>
                <w:sz w:val="20"/>
                <w:szCs w:val="20"/>
              </w:rPr>
              <w:t>***La acomodación triple está sujeta a disponibilidad, debido a que no todos los hoteles la manejan***</w:t>
            </w:r>
          </w:p>
        </w:tc>
      </w:tr>
      <w:tr w:rsidR="00A76009" w:rsidRPr="000371DF" w14:paraId="117644D1" w14:textId="77777777" w:rsidTr="00000D4A">
        <w:trPr>
          <w:trHeight w:val="235"/>
        </w:trPr>
        <w:tc>
          <w:tcPr>
            <w:tcW w:w="10916" w:type="dxa"/>
            <w:gridSpan w:val="7"/>
            <w:shd w:val="clear" w:color="auto" w:fill="EDEDED"/>
            <w:vAlign w:val="center"/>
          </w:tcPr>
          <w:p w14:paraId="77E11883" w14:textId="31BEDD39" w:rsidR="00A76009" w:rsidRPr="000371DF" w:rsidRDefault="00A76009" w:rsidP="00EE3F6F">
            <w:pPr>
              <w:jc w:val="center"/>
              <w:rPr>
                <w:rFonts w:asciiTheme="majorHAnsi" w:hAnsiTheme="majorHAnsi" w:cstheme="majorHAnsi"/>
                <w:b/>
                <w:bCs/>
                <w:sz w:val="20"/>
                <w:szCs w:val="20"/>
              </w:rPr>
            </w:pPr>
            <w:r w:rsidRPr="000371DF">
              <w:rPr>
                <w:rFonts w:asciiTheme="majorHAnsi" w:eastAsia="Arimo" w:hAnsiTheme="majorHAnsi" w:cstheme="majorHAnsi"/>
                <w:b/>
                <w:bCs/>
                <w:sz w:val="20"/>
                <w:szCs w:val="20"/>
              </w:rPr>
              <w:t xml:space="preserve">***Los hoteles están clasificados </w:t>
            </w:r>
            <w:r w:rsidR="006C60C6" w:rsidRPr="000371DF">
              <w:rPr>
                <w:rFonts w:asciiTheme="majorHAnsi" w:eastAsia="Arimo" w:hAnsiTheme="majorHAnsi" w:cstheme="majorHAnsi"/>
                <w:b/>
                <w:bCs/>
                <w:sz w:val="20"/>
                <w:szCs w:val="20"/>
              </w:rPr>
              <w:t>de acuerdo con</w:t>
            </w:r>
            <w:r w:rsidRPr="000371DF">
              <w:rPr>
                <w:rFonts w:asciiTheme="majorHAnsi" w:eastAsia="Arimo" w:hAnsiTheme="majorHAnsi" w:cstheme="majorHAnsi"/>
                <w:b/>
                <w:bCs/>
                <w:sz w:val="20"/>
                <w:szCs w:val="20"/>
              </w:rPr>
              <w:t xml:space="preserve"> su categoría y similitud de precios***</w:t>
            </w:r>
          </w:p>
        </w:tc>
      </w:tr>
      <w:tr w:rsidR="00A76009" w:rsidRPr="000371DF" w14:paraId="447FFABF" w14:textId="77777777" w:rsidTr="00000D4A">
        <w:trPr>
          <w:trHeight w:val="293"/>
        </w:trPr>
        <w:tc>
          <w:tcPr>
            <w:tcW w:w="10916" w:type="dxa"/>
            <w:gridSpan w:val="7"/>
            <w:shd w:val="clear" w:color="auto" w:fill="EDEDED"/>
            <w:vAlign w:val="center"/>
          </w:tcPr>
          <w:p w14:paraId="013AB6B5" w14:textId="49165D64" w:rsidR="00A76009" w:rsidRPr="000371DF" w:rsidRDefault="00A76009" w:rsidP="00EE3F6F">
            <w:pPr>
              <w:jc w:val="center"/>
              <w:rPr>
                <w:rFonts w:asciiTheme="majorHAnsi" w:eastAsia="Arimo" w:hAnsiTheme="majorHAnsi" w:cstheme="majorHAnsi"/>
                <w:b/>
                <w:bCs/>
                <w:sz w:val="20"/>
                <w:szCs w:val="20"/>
              </w:rPr>
            </w:pPr>
            <w:r w:rsidRPr="000371DF">
              <w:rPr>
                <w:rFonts w:asciiTheme="majorHAnsi" w:eastAsia="Arimo" w:hAnsiTheme="majorHAnsi" w:cstheme="majorHAnsi"/>
                <w:b/>
                <w:bCs/>
                <w:sz w:val="20"/>
                <w:szCs w:val="20"/>
              </w:rPr>
              <w:t>***Los hoteles mencionados se encuentran sujetos a disponibilidad al momento de la reserva, en caso de no estar habilitado se verifica hoteles similares</w:t>
            </w:r>
            <w:r w:rsidR="003504DB" w:rsidRPr="000371DF">
              <w:rPr>
                <w:rFonts w:asciiTheme="majorHAnsi" w:eastAsia="Arimo" w:hAnsiTheme="majorHAnsi" w:cstheme="majorHAnsi"/>
                <w:b/>
                <w:bCs/>
                <w:sz w:val="20"/>
                <w:szCs w:val="20"/>
              </w:rPr>
              <w:t xml:space="preserve"> </w:t>
            </w:r>
            <w:r w:rsidR="003504DB" w:rsidRPr="000371DF">
              <w:rPr>
                <w:b/>
                <w:bCs/>
                <w:color w:val="000000"/>
                <w:sz w:val="20"/>
                <w:szCs w:val="20"/>
              </w:rPr>
              <w:t>y su respectiva tarifa</w:t>
            </w:r>
            <w:r w:rsidRPr="000371DF">
              <w:rPr>
                <w:rFonts w:asciiTheme="majorHAnsi" w:eastAsia="Arimo" w:hAnsiTheme="majorHAnsi" w:cstheme="majorHAnsi"/>
                <w:b/>
                <w:bCs/>
                <w:sz w:val="20"/>
                <w:szCs w:val="20"/>
              </w:rPr>
              <w:t>***</w:t>
            </w:r>
          </w:p>
        </w:tc>
      </w:tr>
    </w:tbl>
    <w:p w14:paraId="20934CAC" w14:textId="77777777" w:rsidR="00DE2A2E" w:rsidRPr="000371DF" w:rsidRDefault="00DE2A2E" w:rsidP="003D6B9D">
      <w:pPr>
        <w:spacing w:after="0" w:line="240" w:lineRule="auto"/>
        <w:jc w:val="both"/>
        <w:rPr>
          <w:rFonts w:asciiTheme="majorHAnsi" w:eastAsia="Arimo" w:hAnsiTheme="majorHAnsi" w:cstheme="majorHAnsi"/>
          <w:sz w:val="20"/>
          <w:szCs w:val="20"/>
        </w:rPr>
      </w:pPr>
    </w:p>
    <w:p w14:paraId="31657BCB" w14:textId="77777777" w:rsidR="002C636C" w:rsidRPr="000371DF" w:rsidRDefault="002C636C" w:rsidP="003D6B9D">
      <w:pPr>
        <w:spacing w:after="0" w:line="240" w:lineRule="auto"/>
        <w:jc w:val="both"/>
        <w:rPr>
          <w:rFonts w:asciiTheme="majorHAnsi" w:eastAsia="Arimo" w:hAnsiTheme="majorHAnsi" w:cstheme="majorHAnsi"/>
          <w:sz w:val="20"/>
          <w:szCs w:val="20"/>
        </w:rPr>
      </w:pPr>
    </w:p>
    <w:p w14:paraId="1D4AE1EE" w14:textId="77777777" w:rsidR="002C636C" w:rsidRPr="000371DF" w:rsidRDefault="002C636C" w:rsidP="003D6B9D">
      <w:pPr>
        <w:spacing w:after="0" w:line="240" w:lineRule="auto"/>
        <w:jc w:val="both"/>
        <w:rPr>
          <w:rFonts w:asciiTheme="majorHAnsi" w:eastAsia="Arimo" w:hAnsiTheme="majorHAnsi" w:cstheme="majorHAnsi"/>
          <w:sz w:val="20"/>
          <w:szCs w:val="20"/>
        </w:rPr>
      </w:pPr>
    </w:p>
    <w:p w14:paraId="5CCA305D" w14:textId="77777777" w:rsidR="002C636C" w:rsidRPr="000371DF" w:rsidRDefault="002C636C" w:rsidP="003D6B9D">
      <w:pPr>
        <w:spacing w:after="0" w:line="240" w:lineRule="auto"/>
        <w:jc w:val="both"/>
        <w:rPr>
          <w:rFonts w:asciiTheme="majorHAnsi" w:eastAsia="Arimo" w:hAnsiTheme="majorHAnsi" w:cstheme="majorHAnsi"/>
          <w:sz w:val="20"/>
          <w:szCs w:val="20"/>
        </w:rPr>
      </w:pPr>
    </w:p>
    <w:p w14:paraId="53AE55DF" w14:textId="77777777" w:rsidR="002C636C" w:rsidRPr="000371DF" w:rsidRDefault="002C636C" w:rsidP="003D6B9D">
      <w:pPr>
        <w:spacing w:after="0" w:line="240" w:lineRule="auto"/>
        <w:jc w:val="both"/>
        <w:rPr>
          <w:rFonts w:asciiTheme="majorHAnsi" w:eastAsia="Arimo" w:hAnsiTheme="majorHAnsi" w:cstheme="majorHAnsi"/>
          <w:sz w:val="20"/>
          <w:szCs w:val="20"/>
        </w:rPr>
      </w:pPr>
    </w:p>
    <w:p w14:paraId="6221300A" w14:textId="77777777" w:rsidR="002C636C" w:rsidRPr="000371DF" w:rsidRDefault="002C636C" w:rsidP="003D6B9D">
      <w:pPr>
        <w:spacing w:after="0" w:line="240" w:lineRule="auto"/>
        <w:jc w:val="both"/>
        <w:rPr>
          <w:rFonts w:asciiTheme="majorHAnsi" w:eastAsia="Arimo" w:hAnsiTheme="majorHAnsi" w:cstheme="majorHAnsi"/>
          <w:sz w:val="20"/>
          <w:szCs w:val="20"/>
        </w:rPr>
      </w:pPr>
    </w:p>
    <w:p w14:paraId="1857A31B" w14:textId="77777777" w:rsidR="002C636C" w:rsidRPr="000371DF" w:rsidRDefault="002C636C" w:rsidP="003D6B9D">
      <w:pPr>
        <w:spacing w:after="0" w:line="240" w:lineRule="auto"/>
        <w:jc w:val="both"/>
        <w:rPr>
          <w:rFonts w:asciiTheme="majorHAnsi" w:eastAsia="Arimo" w:hAnsiTheme="majorHAnsi" w:cstheme="majorHAnsi"/>
          <w:sz w:val="20"/>
          <w:szCs w:val="20"/>
        </w:rPr>
      </w:pPr>
    </w:p>
    <w:p w14:paraId="4091B111" w14:textId="52CC0D81" w:rsidR="003D6B9D" w:rsidRPr="000371DF" w:rsidRDefault="003D6B9D" w:rsidP="003D6B9D">
      <w:pPr>
        <w:spacing w:after="0" w:line="240" w:lineRule="auto"/>
        <w:jc w:val="both"/>
        <w:rPr>
          <w:rFonts w:asciiTheme="majorHAnsi" w:eastAsia="Arimo" w:hAnsiTheme="majorHAnsi" w:cstheme="majorHAnsi"/>
          <w:sz w:val="20"/>
          <w:szCs w:val="20"/>
        </w:rPr>
      </w:pPr>
      <w:r w:rsidRPr="000371DF">
        <w:rPr>
          <w:rFonts w:asciiTheme="majorHAnsi" w:eastAsia="Arimo" w:hAnsiTheme="majorHAnsi" w:cstheme="majorHAnsi"/>
          <w:b/>
          <w:noProof/>
          <w:color w:val="FFFFFF"/>
          <w:sz w:val="20"/>
          <w:szCs w:val="20"/>
        </w:rPr>
        <mc:AlternateContent>
          <mc:Choice Requires="wps">
            <w:drawing>
              <wp:inline distT="0" distB="0" distL="0" distR="0" wp14:anchorId="7AA788DA" wp14:editId="31E467AB">
                <wp:extent cx="1260000" cy="288000"/>
                <wp:effectExtent l="0" t="0" r="0" b="0"/>
                <wp:docPr id="136" name="Rectángulo 136"/>
                <wp:cNvGraphicFramePr/>
                <a:graphic xmlns:a="http://schemas.openxmlformats.org/drawingml/2006/main">
                  <a:graphicData uri="http://schemas.microsoft.com/office/word/2010/wordprocessingShape">
                    <wps:wsp>
                      <wps:cNvSpPr/>
                      <wps:spPr>
                        <a:xfrm>
                          <a:off x="0" y="0"/>
                          <a:ext cx="1260000" cy="288000"/>
                        </a:xfrm>
                        <a:prstGeom prst="rect">
                          <a:avLst/>
                        </a:prstGeom>
                        <a:solidFill>
                          <a:srgbClr val="BF6B37"/>
                        </a:solidFill>
                        <a:ln>
                          <a:noFill/>
                        </a:ln>
                      </wps:spPr>
                      <wps:txbx>
                        <w:txbxContent>
                          <w:p w14:paraId="1766F259" w14:textId="77777777" w:rsidR="003D6B9D" w:rsidRPr="00A76009" w:rsidRDefault="003D6B9D" w:rsidP="003D6B9D">
                            <w:pPr>
                              <w:spacing w:after="0" w:line="240" w:lineRule="auto"/>
                              <w:textDirection w:val="btLr"/>
                              <w:rPr>
                                <w:color w:val="FFFFFF" w:themeColor="background1"/>
                              </w:rPr>
                            </w:pPr>
                            <w:r w:rsidRPr="00A76009">
                              <w:rPr>
                                <w:b/>
                                <w:color w:val="FFFFFF" w:themeColor="background1"/>
                                <w:sz w:val="24"/>
                              </w:rPr>
                              <w:t>INCLUYE:</w:t>
                            </w:r>
                          </w:p>
                        </w:txbxContent>
                      </wps:txbx>
                      <wps:bodyPr spcFirstLastPara="1" wrap="square" lIns="91425" tIns="45700" rIns="91425" bIns="45700" anchor="ctr" anchorCtr="0">
                        <a:noAutofit/>
                      </wps:bodyPr>
                    </wps:wsp>
                  </a:graphicData>
                </a:graphic>
              </wp:inline>
            </w:drawing>
          </mc:Choice>
          <mc:Fallback>
            <w:pict>
              <v:rect w14:anchorId="7AA788DA" id="Rectángulo 136" o:spid="_x0000_s1026" style="width:99.2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" fillcolor="#bf6b37" stroked="f">
                <v:textbox inset="2.53958mm,1.2694mm,2.53958mm,1.2694mm">
                  <w:txbxContent>
                    <w:p w14:paraId="1766F259" w14:textId="77777777" w:rsidR="003D6B9D" w:rsidRPr="00A76009" w:rsidRDefault="003D6B9D" w:rsidP="003D6B9D">
                      <w:pPr>
                        <w:spacing w:after="0" w:line="240" w:lineRule="auto"/>
                        <w:textDirection w:val="btLr"/>
                        <w:rPr>
                          <w:color w:val="FFFFFF" w:themeColor="background1"/>
                        </w:rPr>
                      </w:pPr>
                      <w:r w:rsidRPr="00A76009">
                        <w:rPr>
                          <w:b/>
                          <w:color w:val="FFFFFF" w:themeColor="background1"/>
                          <w:sz w:val="24"/>
                        </w:rPr>
                        <w:t>INCLUYE:</w:t>
                      </w:r>
                    </w:p>
                  </w:txbxContent>
                </v:textbox>
                <w10:anchorlock/>
              </v:rect>
            </w:pict>
          </mc:Fallback>
        </mc:AlternateContent>
      </w:r>
    </w:p>
    <w:p w14:paraId="3042C094" w14:textId="77777777" w:rsidR="003D6B9D" w:rsidRPr="000371DF" w:rsidRDefault="003D6B9D" w:rsidP="003D6B9D">
      <w:pPr>
        <w:spacing w:after="0" w:line="240" w:lineRule="auto"/>
        <w:jc w:val="both"/>
        <w:rPr>
          <w:rFonts w:asciiTheme="majorHAnsi" w:eastAsia="Arimo" w:hAnsiTheme="majorHAnsi" w:cstheme="majorHAnsi"/>
          <w:sz w:val="20"/>
          <w:szCs w:val="20"/>
        </w:rPr>
      </w:pPr>
    </w:p>
    <w:p w14:paraId="0BE2BAB8" w14:textId="77777777" w:rsidR="003D6B9D" w:rsidRPr="000371DF" w:rsidRDefault="003D6B9D" w:rsidP="003D6B9D">
      <w:pPr>
        <w:spacing w:after="0" w:line="240" w:lineRule="auto"/>
        <w:jc w:val="both"/>
        <w:rPr>
          <w:rFonts w:asciiTheme="majorHAnsi" w:eastAsia="Arimo" w:hAnsiTheme="majorHAnsi" w:cstheme="majorHAnsi"/>
          <w:sz w:val="20"/>
          <w:szCs w:val="20"/>
        </w:rPr>
      </w:pPr>
      <w:r w:rsidRPr="000371DF">
        <w:rPr>
          <w:rFonts w:asciiTheme="majorHAnsi" w:eastAsia="Arimo" w:hAnsiTheme="majorHAnsi" w:cstheme="majorHAnsi"/>
          <w:b/>
          <w:color w:val="002060"/>
          <w:sz w:val="20"/>
          <w:szCs w:val="20"/>
        </w:rPr>
        <w:t>CARTAGENA DE INDIAS:</w:t>
      </w:r>
    </w:p>
    <w:p w14:paraId="1421ED3A" w14:textId="77777777" w:rsidR="003D6B9D" w:rsidRPr="000371DF" w:rsidRDefault="003D6B9D" w:rsidP="003D6B9D">
      <w:pPr>
        <w:pStyle w:val="Prrafodelista"/>
        <w:numPr>
          <w:ilvl w:val="0"/>
          <w:numId w:val="5"/>
        </w:numPr>
        <w:jc w:val="both"/>
        <w:rPr>
          <w:rFonts w:asciiTheme="majorHAnsi" w:eastAsia="Arimo" w:hAnsiTheme="majorHAnsi" w:cstheme="majorHAnsi"/>
          <w:sz w:val="20"/>
          <w:szCs w:val="20"/>
          <w:lang w:val="es-CO"/>
        </w:rPr>
      </w:pPr>
      <w:r w:rsidRPr="000371DF">
        <w:rPr>
          <w:rFonts w:asciiTheme="majorHAnsi" w:eastAsia="Arimo" w:hAnsiTheme="majorHAnsi" w:cstheme="majorHAnsi"/>
          <w:color w:val="000000"/>
          <w:sz w:val="20"/>
          <w:szCs w:val="20"/>
          <w:lang w:val="es-CO"/>
        </w:rPr>
        <w:t>Traslados aeropuerto – hotel en servicio regular.</w:t>
      </w:r>
    </w:p>
    <w:p w14:paraId="74968F60" w14:textId="77777777" w:rsidR="003D6B9D" w:rsidRPr="000371DF" w:rsidRDefault="003D6B9D" w:rsidP="003D6B9D">
      <w:pPr>
        <w:pStyle w:val="Prrafodelista"/>
        <w:numPr>
          <w:ilvl w:val="0"/>
          <w:numId w:val="5"/>
        </w:numPr>
        <w:jc w:val="both"/>
        <w:rPr>
          <w:rFonts w:asciiTheme="majorHAnsi" w:eastAsia="Arimo" w:hAnsiTheme="majorHAnsi" w:cstheme="majorHAnsi"/>
          <w:sz w:val="20"/>
          <w:szCs w:val="20"/>
          <w:lang w:val="es-CO"/>
        </w:rPr>
      </w:pPr>
      <w:r w:rsidRPr="000371DF">
        <w:rPr>
          <w:rFonts w:asciiTheme="majorHAnsi" w:eastAsia="Arimo" w:hAnsiTheme="majorHAnsi" w:cstheme="majorHAnsi"/>
          <w:color w:val="000000"/>
          <w:sz w:val="20"/>
          <w:szCs w:val="20"/>
          <w:lang w:val="es-CO"/>
        </w:rPr>
        <w:t>Alojamiento por 3 noches con desayuno.</w:t>
      </w:r>
    </w:p>
    <w:p w14:paraId="4F0756C0" w14:textId="77777777" w:rsidR="003D6B9D" w:rsidRPr="000371DF" w:rsidRDefault="003D6B9D" w:rsidP="003D6B9D">
      <w:pPr>
        <w:pStyle w:val="Prrafodelista"/>
        <w:numPr>
          <w:ilvl w:val="0"/>
          <w:numId w:val="5"/>
        </w:numPr>
        <w:jc w:val="both"/>
        <w:rPr>
          <w:rFonts w:asciiTheme="majorHAnsi" w:eastAsia="Arimo" w:hAnsiTheme="majorHAnsi" w:cstheme="majorHAnsi"/>
          <w:sz w:val="20"/>
          <w:szCs w:val="20"/>
          <w:lang w:val="es-CO"/>
        </w:rPr>
      </w:pPr>
      <w:r w:rsidRPr="000371DF">
        <w:rPr>
          <w:rFonts w:asciiTheme="majorHAnsi" w:eastAsia="Arimo" w:hAnsiTheme="majorHAnsi" w:cstheme="majorHAnsi"/>
          <w:color w:val="000000"/>
          <w:sz w:val="20"/>
          <w:szCs w:val="20"/>
          <w:lang w:val="es-CO"/>
        </w:rPr>
        <w:t>Visita de la Ciudad con Castillo de San Felipe en servicio regular.</w:t>
      </w:r>
    </w:p>
    <w:p w14:paraId="6797EDC5" w14:textId="3C4B2146" w:rsidR="003D6B9D" w:rsidRPr="000371DF" w:rsidRDefault="003D6B9D" w:rsidP="003D6B9D">
      <w:pPr>
        <w:pStyle w:val="Prrafodelista"/>
        <w:numPr>
          <w:ilvl w:val="0"/>
          <w:numId w:val="5"/>
        </w:numPr>
        <w:jc w:val="both"/>
        <w:rPr>
          <w:rFonts w:asciiTheme="majorHAnsi" w:eastAsia="Arimo" w:hAnsiTheme="majorHAnsi" w:cstheme="majorHAnsi"/>
          <w:sz w:val="20"/>
          <w:szCs w:val="20"/>
          <w:lang w:val="es-CO"/>
        </w:rPr>
      </w:pPr>
      <w:r w:rsidRPr="000371DF">
        <w:rPr>
          <w:rFonts w:asciiTheme="majorHAnsi" w:eastAsia="Arimo" w:hAnsiTheme="majorHAnsi" w:cstheme="majorHAnsi"/>
          <w:color w:val="000000"/>
          <w:sz w:val="20"/>
          <w:szCs w:val="20"/>
          <w:lang w:val="es-CO"/>
        </w:rPr>
        <w:t>Traslado terrestre Cartagena a Santa Marta</w:t>
      </w:r>
      <w:r w:rsidR="00FA791D" w:rsidRPr="000371DF">
        <w:rPr>
          <w:rFonts w:asciiTheme="majorHAnsi" w:eastAsia="Arimo" w:hAnsiTheme="majorHAnsi" w:cstheme="majorHAnsi"/>
          <w:color w:val="000000"/>
          <w:sz w:val="20"/>
          <w:szCs w:val="20"/>
          <w:lang w:val="es-CO"/>
        </w:rPr>
        <w:t xml:space="preserve"> en servicio regular.</w:t>
      </w:r>
    </w:p>
    <w:p w14:paraId="4A899F98" w14:textId="77777777" w:rsidR="003D6B9D" w:rsidRPr="000371DF" w:rsidRDefault="003D6B9D" w:rsidP="003D6B9D">
      <w:pPr>
        <w:spacing w:after="0" w:line="240" w:lineRule="auto"/>
        <w:jc w:val="both"/>
        <w:rPr>
          <w:rFonts w:asciiTheme="majorHAnsi" w:eastAsia="Arimo" w:hAnsiTheme="majorHAnsi" w:cstheme="majorHAnsi"/>
          <w:b/>
          <w:color w:val="002060"/>
          <w:sz w:val="20"/>
          <w:szCs w:val="20"/>
        </w:rPr>
      </w:pPr>
    </w:p>
    <w:p w14:paraId="1CBC5BD1" w14:textId="77777777" w:rsidR="003D6B9D" w:rsidRPr="000371DF" w:rsidRDefault="003D6B9D" w:rsidP="003D6B9D">
      <w:pPr>
        <w:spacing w:after="0" w:line="240" w:lineRule="auto"/>
        <w:jc w:val="both"/>
        <w:rPr>
          <w:rFonts w:asciiTheme="majorHAnsi" w:eastAsia="Arimo" w:hAnsiTheme="majorHAnsi" w:cstheme="majorHAnsi"/>
          <w:b/>
          <w:color w:val="002060"/>
          <w:sz w:val="20"/>
          <w:szCs w:val="20"/>
        </w:rPr>
      </w:pPr>
      <w:r w:rsidRPr="000371DF">
        <w:rPr>
          <w:rFonts w:asciiTheme="majorHAnsi" w:eastAsia="Arimo" w:hAnsiTheme="majorHAnsi" w:cstheme="majorHAnsi"/>
          <w:b/>
          <w:color w:val="002060"/>
          <w:sz w:val="20"/>
          <w:szCs w:val="20"/>
        </w:rPr>
        <w:t>SANTA MARTA:</w:t>
      </w:r>
    </w:p>
    <w:p w14:paraId="011B335A" w14:textId="77777777" w:rsidR="003D6B9D" w:rsidRPr="000371DF" w:rsidRDefault="003D6B9D" w:rsidP="003D6B9D">
      <w:pPr>
        <w:pStyle w:val="Prrafodelista"/>
        <w:numPr>
          <w:ilvl w:val="0"/>
          <w:numId w:val="5"/>
        </w:numPr>
        <w:jc w:val="both"/>
        <w:rPr>
          <w:rFonts w:asciiTheme="majorHAnsi" w:eastAsia="Arimo" w:hAnsiTheme="majorHAnsi" w:cstheme="majorHAnsi"/>
          <w:b/>
          <w:color w:val="002060"/>
          <w:sz w:val="20"/>
          <w:szCs w:val="20"/>
          <w:lang w:val="es-CO"/>
        </w:rPr>
      </w:pPr>
      <w:r w:rsidRPr="000371DF">
        <w:rPr>
          <w:rFonts w:asciiTheme="majorHAnsi" w:eastAsia="Arimo" w:hAnsiTheme="majorHAnsi" w:cstheme="majorHAnsi"/>
          <w:color w:val="000000"/>
          <w:sz w:val="20"/>
          <w:szCs w:val="20"/>
          <w:lang w:val="es-CO"/>
        </w:rPr>
        <w:t>Alojamiento por 3 noches con desayuno.</w:t>
      </w:r>
    </w:p>
    <w:p w14:paraId="0B8DAFAF" w14:textId="77777777" w:rsidR="003D6B9D" w:rsidRPr="000371DF" w:rsidRDefault="003D6B9D" w:rsidP="003D6B9D">
      <w:pPr>
        <w:pStyle w:val="Prrafodelista"/>
        <w:numPr>
          <w:ilvl w:val="0"/>
          <w:numId w:val="5"/>
        </w:numPr>
        <w:jc w:val="both"/>
        <w:rPr>
          <w:rFonts w:asciiTheme="majorHAnsi" w:eastAsia="Arimo" w:hAnsiTheme="majorHAnsi" w:cstheme="majorHAnsi"/>
          <w:b/>
          <w:color w:val="002060"/>
          <w:sz w:val="20"/>
          <w:szCs w:val="20"/>
          <w:lang w:val="es-CO"/>
        </w:rPr>
      </w:pPr>
      <w:r w:rsidRPr="000371DF">
        <w:rPr>
          <w:rFonts w:asciiTheme="majorHAnsi" w:eastAsia="Arimo" w:hAnsiTheme="majorHAnsi" w:cstheme="majorHAnsi"/>
          <w:color w:val="000000"/>
          <w:sz w:val="20"/>
          <w:szCs w:val="20"/>
          <w:lang w:val="es-CO"/>
        </w:rPr>
        <w:t xml:space="preserve">Visita a la ciudad </w:t>
      </w:r>
      <w:r w:rsidRPr="000371DF">
        <w:rPr>
          <w:rFonts w:asciiTheme="majorHAnsi" w:eastAsia="Arimo" w:hAnsiTheme="majorHAnsi" w:cstheme="majorHAnsi"/>
          <w:sz w:val="20"/>
          <w:szCs w:val="20"/>
          <w:lang w:val="es-CO"/>
        </w:rPr>
        <w:t>en servicio regular.</w:t>
      </w:r>
    </w:p>
    <w:p w14:paraId="55997197" w14:textId="77777777" w:rsidR="003D6B9D" w:rsidRPr="000371DF" w:rsidRDefault="003D6B9D" w:rsidP="003D6B9D">
      <w:pPr>
        <w:pStyle w:val="Prrafodelista"/>
        <w:numPr>
          <w:ilvl w:val="0"/>
          <w:numId w:val="5"/>
        </w:numPr>
        <w:jc w:val="both"/>
        <w:rPr>
          <w:rFonts w:asciiTheme="majorHAnsi" w:eastAsia="Arimo" w:hAnsiTheme="majorHAnsi" w:cstheme="majorHAnsi"/>
          <w:b/>
          <w:color w:val="002060"/>
          <w:sz w:val="20"/>
          <w:szCs w:val="20"/>
          <w:lang w:val="es-CO"/>
        </w:rPr>
      </w:pPr>
      <w:r w:rsidRPr="000371DF">
        <w:rPr>
          <w:rFonts w:asciiTheme="majorHAnsi" w:eastAsia="Arimo" w:hAnsiTheme="majorHAnsi" w:cstheme="majorHAnsi"/>
          <w:color w:val="000000"/>
          <w:sz w:val="20"/>
          <w:szCs w:val="20"/>
          <w:lang w:val="es-CO"/>
        </w:rPr>
        <w:t xml:space="preserve">Traslados hotel - aeropuerto </w:t>
      </w:r>
      <w:r w:rsidRPr="000371DF">
        <w:rPr>
          <w:rFonts w:asciiTheme="majorHAnsi" w:eastAsia="Arimo" w:hAnsiTheme="majorHAnsi" w:cstheme="majorHAnsi"/>
          <w:sz w:val="20"/>
          <w:szCs w:val="20"/>
          <w:lang w:val="es-CO"/>
        </w:rPr>
        <w:t>en servicio regular.</w:t>
      </w:r>
    </w:p>
    <w:p w14:paraId="18AC000B" w14:textId="77777777" w:rsidR="003D6B9D" w:rsidRPr="000371DF" w:rsidRDefault="003D6B9D" w:rsidP="00A76009">
      <w:pPr>
        <w:tabs>
          <w:tab w:val="left" w:pos="1170"/>
        </w:tabs>
        <w:spacing w:after="0" w:line="240" w:lineRule="auto"/>
        <w:jc w:val="both"/>
        <w:rPr>
          <w:rFonts w:asciiTheme="majorHAnsi" w:hAnsiTheme="majorHAnsi" w:cstheme="majorHAnsi"/>
          <w:color w:val="7F7F7F"/>
          <w:sz w:val="20"/>
          <w:szCs w:val="20"/>
        </w:rPr>
      </w:pPr>
    </w:p>
    <w:p w14:paraId="7B33F6FD" w14:textId="553FBF2E" w:rsidR="00000D4A" w:rsidRPr="000371DF" w:rsidRDefault="00A76009" w:rsidP="00D02AB9">
      <w:pPr>
        <w:tabs>
          <w:tab w:val="left" w:pos="1170"/>
        </w:tabs>
        <w:spacing w:after="0" w:line="240" w:lineRule="auto"/>
        <w:jc w:val="both"/>
        <w:rPr>
          <w:rFonts w:asciiTheme="majorHAnsi" w:hAnsiTheme="majorHAnsi" w:cstheme="majorHAnsi"/>
          <w:color w:val="7F7F7F"/>
          <w:sz w:val="20"/>
          <w:szCs w:val="20"/>
        </w:rPr>
      </w:pPr>
      <w:r w:rsidRPr="000371DF">
        <w:rPr>
          <w:rFonts w:asciiTheme="majorHAnsi" w:hAnsiTheme="majorHAnsi" w:cstheme="majorHAnsi"/>
          <w:noProof/>
          <w:sz w:val="20"/>
          <w:szCs w:val="20"/>
        </w:rPr>
        <mc:AlternateContent>
          <mc:Choice Requires="wps">
            <w:drawing>
              <wp:inline distT="0" distB="0" distL="0" distR="0" wp14:anchorId="3F871414" wp14:editId="2269E869">
                <wp:extent cx="2160000" cy="288000"/>
                <wp:effectExtent l="0" t="0" r="0" b="0"/>
                <wp:docPr id="135" name="Rectángulo 135"/>
                <wp:cNvGraphicFramePr/>
                <a:graphic xmlns:a="http://schemas.openxmlformats.org/drawingml/2006/main">
                  <a:graphicData uri="http://schemas.microsoft.com/office/word/2010/wordprocessingShape">
                    <wps:wsp>
                      <wps:cNvSpPr/>
                      <wps:spPr>
                        <a:xfrm>
                          <a:off x="0" y="0"/>
                          <a:ext cx="2160000" cy="288000"/>
                        </a:xfrm>
                        <a:prstGeom prst="rect">
                          <a:avLst/>
                        </a:prstGeom>
                        <a:solidFill>
                          <a:srgbClr val="BF6B37"/>
                        </a:solidFill>
                        <a:ln>
                          <a:noFill/>
                        </a:ln>
                      </wps:spPr>
                      <wps:txbx>
                        <w:txbxContent>
                          <w:p w14:paraId="3A5A32E0" w14:textId="2F1896F5" w:rsidR="00A76009" w:rsidRDefault="00A76009" w:rsidP="00D02AB9">
                            <w:pPr>
                              <w:spacing w:after="0" w:line="258" w:lineRule="auto"/>
                              <w:textDirection w:val="btLr"/>
                            </w:pPr>
                            <w:r>
                              <w:rPr>
                                <w:b/>
                                <w:color w:val="FFFFFF"/>
                                <w:sz w:val="24"/>
                              </w:rPr>
                              <w:t>APLICACIÓN DE TARIFAS</w:t>
                            </w:r>
                            <w:r w:rsidR="00D02AB9">
                              <w:rPr>
                                <w:b/>
                                <w:color w:val="FFFFFF"/>
                                <w:sz w:val="24"/>
                              </w:rPr>
                              <w:t>:</w:t>
                            </w:r>
                          </w:p>
                        </w:txbxContent>
                      </wps:txbx>
                      <wps:bodyPr spcFirstLastPara="1" wrap="square" lIns="91425" tIns="45700" rIns="91425" bIns="45700" anchor="ctr" anchorCtr="0">
                        <a:noAutofit/>
                      </wps:bodyPr>
                    </wps:wsp>
                  </a:graphicData>
                </a:graphic>
              </wp:inline>
            </w:drawing>
          </mc:Choice>
          <mc:Fallback>
            <w:pict>
              <v:rect w14:anchorId="3F871414" id="Rectángulo 135" o:spid="_x0000_s1027" style="width:170.1pt;height:22.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" fillcolor="#bf6b37" stroked="f">
                <v:textbox inset="2.53958mm,1.2694mm,2.53958mm,1.2694mm">
                  <w:txbxContent>
                    <w:p w14:paraId="3A5A32E0" w14:textId="2F1896F5" w:rsidR="00A76009" w:rsidRDefault="00A76009" w:rsidP="00D02AB9">
                      <w:pPr>
                        <w:spacing w:after="0" w:line="258" w:lineRule="auto"/>
                        <w:textDirection w:val="btLr"/>
                      </w:pPr>
                      <w:r>
                        <w:rPr>
                          <w:b/>
                          <w:color w:val="FFFFFF"/>
                          <w:sz w:val="24"/>
                        </w:rPr>
                        <w:t>APLICACIÓN DE TARIFAS</w:t>
                      </w:r>
                      <w:r w:rsidR="00D02AB9">
                        <w:rPr>
                          <w:b/>
                          <w:color w:val="FFFFFF"/>
                          <w:sz w:val="24"/>
                        </w:rPr>
                        <w:t>:</w:t>
                      </w:r>
                    </w:p>
                  </w:txbxContent>
                </v:textbox>
                <w10:anchorlock/>
              </v:rect>
            </w:pict>
          </mc:Fallback>
        </mc:AlternateContent>
      </w:r>
    </w:p>
    <w:p w14:paraId="2BD1F7E3" w14:textId="77777777" w:rsidR="002C636C" w:rsidRPr="000371DF" w:rsidRDefault="002C636C" w:rsidP="00D02AB9">
      <w:pPr>
        <w:tabs>
          <w:tab w:val="left" w:pos="1170"/>
        </w:tabs>
        <w:spacing w:after="0" w:line="240" w:lineRule="auto"/>
        <w:jc w:val="both"/>
        <w:rPr>
          <w:rFonts w:asciiTheme="majorHAnsi" w:hAnsiTheme="majorHAnsi" w:cstheme="majorHAnsi"/>
          <w:color w:val="7F7F7F"/>
          <w:sz w:val="20"/>
          <w:szCs w:val="20"/>
        </w:rPr>
      </w:pPr>
    </w:p>
    <w:p w14:paraId="02500D8C" w14:textId="77777777" w:rsidR="00D02AB9" w:rsidRPr="000371DF" w:rsidRDefault="00A76009" w:rsidP="00D02AB9">
      <w:pPr>
        <w:pStyle w:val="Prrafodelista"/>
        <w:numPr>
          <w:ilvl w:val="0"/>
          <w:numId w:val="1"/>
        </w:numPr>
        <w:pBdr>
          <w:top w:val="nil"/>
          <w:left w:val="nil"/>
          <w:bottom w:val="nil"/>
          <w:right w:val="nil"/>
          <w:between w:val="nil"/>
        </w:pBdr>
        <w:tabs>
          <w:tab w:val="left" w:pos="142"/>
          <w:tab w:val="left" w:pos="1170"/>
        </w:tabs>
        <w:jc w:val="both"/>
        <w:rPr>
          <w:rFonts w:asciiTheme="majorHAnsi" w:eastAsia="Arimo" w:hAnsiTheme="majorHAnsi" w:cstheme="majorHAnsi"/>
          <w:b/>
          <w:color w:val="002060"/>
          <w:sz w:val="20"/>
          <w:szCs w:val="20"/>
          <w:lang w:val="es-CO"/>
        </w:rPr>
      </w:pPr>
      <w:r w:rsidRPr="000371DF">
        <w:rPr>
          <w:rFonts w:asciiTheme="majorHAnsi" w:eastAsia="Arimo" w:hAnsiTheme="majorHAnsi" w:cstheme="majorHAnsi"/>
          <w:b/>
          <w:color w:val="002060"/>
          <w:sz w:val="20"/>
          <w:szCs w:val="20"/>
          <w:lang w:val="es-CO"/>
        </w:rPr>
        <w:t>Tarifas comisionables</w:t>
      </w:r>
      <w:r w:rsidR="00D02AB9" w:rsidRPr="000371DF">
        <w:rPr>
          <w:rFonts w:asciiTheme="majorHAnsi" w:eastAsia="Arimo" w:hAnsiTheme="majorHAnsi" w:cstheme="majorHAnsi"/>
          <w:b/>
          <w:color w:val="002060"/>
          <w:sz w:val="20"/>
          <w:szCs w:val="20"/>
          <w:lang w:val="es-CO"/>
        </w:rPr>
        <w:t>.</w:t>
      </w:r>
    </w:p>
    <w:p w14:paraId="69D89033" w14:textId="799851DD" w:rsidR="00D02AB9" w:rsidRPr="000371DF" w:rsidRDefault="00A76009" w:rsidP="00D02AB9">
      <w:pPr>
        <w:pStyle w:val="Prrafodelista"/>
        <w:numPr>
          <w:ilvl w:val="0"/>
          <w:numId w:val="1"/>
        </w:numPr>
        <w:pBdr>
          <w:top w:val="nil"/>
          <w:left w:val="nil"/>
          <w:bottom w:val="nil"/>
          <w:right w:val="nil"/>
          <w:between w:val="nil"/>
        </w:pBdr>
        <w:tabs>
          <w:tab w:val="left" w:pos="142"/>
          <w:tab w:val="left" w:pos="1170"/>
        </w:tabs>
        <w:jc w:val="both"/>
        <w:rPr>
          <w:rFonts w:asciiTheme="majorHAnsi" w:eastAsia="Arimo" w:hAnsiTheme="majorHAnsi" w:cstheme="majorHAnsi"/>
          <w:b/>
          <w:color w:val="000000"/>
          <w:sz w:val="20"/>
          <w:szCs w:val="20"/>
          <w:lang w:val="es-CO"/>
        </w:rPr>
      </w:pPr>
      <w:r w:rsidRPr="000371DF">
        <w:rPr>
          <w:rFonts w:asciiTheme="majorHAnsi" w:eastAsia="Arimo" w:hAnsiTheme="majorHAnsi" w:cstheme="majorHAnsi"/>
          <w:color w:val="000000"/>
          <w:sz w:val="20"/>
          <w:szCs w:val="20"/>
          <w:lang w:val="es-CO"/>
        </w:rPr>
        <w:t xml:space="preserve">Precios en dólares </w:t>
      </w:r>
      <w:r w:rsidR="00FA791D" w:rsidRPr="000371DF">
        <w:rPr>
          <w:rFonts w:asciiTheme="majorHAnsi" w:eastAsia="Arimo" w:hAnsiTheme="majorHAnsi" w:cstheme="majorHAnsi"/>
          <w:color w:val="000000"/>
          <w:sz w:val="20"/>
          <w:szCs w:val="20"/>
          <w:lang w:val="es-CO"/>
        </w:rPr>
        <w:t>americanos por</w:t>
      </w:r>
      <w:r w:rsidRPr="000371DF">
        <w:rPr>
          <w:rFonts w:asciiTheme="majorHAnsi" w:eastAsia="Arimo" w:hAnsiTheme="majorHAnsi" w:cstheme="majorHAnsi"/>
          <w:color w:val="000000"/>
          <w:sz w:val="20"/>
          <w:szCs w:val="20"/>
          <w:lang w:val="es-CO"/>
        </w:rPr>
        <w:t xml:space="preserve"> persona.</w:t>
      </w:r>
    </w:p>
    <w:p w14:paraId="69A69471" w14:textId="77777777" w:rsidR="00FA791D" w:rsidRPr="000371DF" w:rsidRDefault="00FA791D" w:rsidP="00FA791D">
      <w:pPr>
        <w:numPr>
          <w:ilvl w:val="0"/>
          <w:numId w:val="19"/>
        </w:numPr>
        <w:pBdr>
          <w:top w:val="nil"/>
          <w:left w:val="nil"/>
          <w:bottom w:val="nil"/>
          <w:right w:val="nil"/>
          <w:between w:val="nil"/>
        </w:pBdr>
        <w:tabs>
          <w:tab w:val="left" w:pos="142"/>
        </w:tabs>
        <w:spacing w:after="0" w:line="240" w:lineRule="auto"/>
        <w:jc w:val="both"/>
        <w:rPr>
          <w:rFonts w:asciiTheme="majorHAnsi" w:eastAsia="Arimo" w:hAnsiTheme="majorHAnsi" w:cstheme="majorHAnsi"/>
          <w:color w:val="002060"/>
          <w:sz w:val="20"/>
          <w:szCs w:val="20"/>
        </w:rPr>
      </w:pPr>
      <w:bookmarkStart w:id="1" w:name="_Hlk178776313"/>
      <w:bookmarkStart w:id="2" w:name="_Hlk146541848"/>
      <w:r w:rsidRPr="000371DF">
        <w:rPr>
          <w:rFonts w:asciiTheme="majorHAnsi" w:eastAsia="Arimo" w:hAnsiTheme="majorHAnsi" w:cstheme="majorHAnsi"/>
          <w:b/>
          <w:color w:val="002060"/>
          <w:sz w:val="20"/>
          <w:szCs w:val="20"/>
        </w:rPr>
        <w:t>Vigencia del programa: Del 16 de enero al 15 de diciembre de 2025.</w:t>
      </w:r>
    </w:p>
    <w:p w14:paraId="4D7AD18C" w14:textId="62F7BA91" w:rsidR="009F15E9" w:rsidRPr="000371DF" w:rsidRDefault="00FA791D" w:rsidP="009F15E9">
      <w:pPr>
        <w:pStyle w:val="Prrafodelista"/>
        <w:jc w:val="both"/>
        <w:rPr>
          <w:rFonts w:asciiTheme="majorHAnsi" w:eastAsia="Arimo" w:hAnsiTheme="majorHAnsi" w:cstheme="majorHAnsi"/>
          <w:b/>
          <w:color w:val="FF0000"/>
          <w:sz w:val="20"/>
          <w:szCs w:val="20"/>
          <w:lang w:val="es-CO"/>
        </w:rPr>
      </w:pPr>
      <w:r w:rsidRPr="000371DF">
        <w:rPr>
          <w:rFonts w:asciiTheme="majorHAnsi" w:eastAsia="Arimo" w:hAnsiTheme="majorHAnsi" w:cstheme="majorHAnsi"/>
          <w:b/>
          <w:color w:val="FF0000"/>
          <w:sz w:val="20"/>
          <w:szCs w:val="20"/>
          <w:lang w:val="es-CO"/>
        </w:rPr>
        <w:t>Excepto:</w:t>
      </w:r>
    </w:p>
    <w:p w14:paraId="790535E7" w14:textId="268C858E" w:rsidR="009F15E9" w:rsidRPr="000371DF" w:rsidRDefault="009F15E9" w:rsidP="00FA791D">
      <w:pPr>
        <w:pStyle w:val="NormalWeb"/>
        <w:numPr>
          <w:ilvl w:val="1"/>
          <w:numId w:val="6"/>
        </w:numPr>
        <w:spacing w:before="0" w:beforeAutospacing="0" w:after="0" w:afterAutospacing="0"/>
        <w:ind w:left="757"/>
        <w:jc w:val="both"/>
        <w:textAlignment w:val="baseline"/>
        <w:rPr>
          <w:rFonts w:asciiTheme="majorHAnsi" w:hAnsiTheme="majorHAnsi" w:cstheme="majorHAnsi"/>
          <w:color w:val="000000" w:themeColor="text1"/>
          <w:sz w:val="20"/>
          <w:szCs w:val="20"/>
        </w:rPr>
      </w:pPr>
      <w:bookmarkStart w:id="3" w:name="_Hlk178776298"/>
      <w:r w:rsidRPr="000371DF">
        <w:rPr>
          <w:rFonts w:asciiTheme="majorHAnsi" w:hAnsiTheme="majorHAnsi" w:cstheme="majorHAnsi"/>
          <w:b/>
          <w:bCs/>
          <w:color w:val="002060"/>
          <w:sz w:val="20"/>
          <w:szCs w:val="20"/>
        </w:rPr>
        <w:t xml:space="preserve">Semana Santa: </w:t>
      </w:r>
      <w:r w:rsidR="004A76E8" w:rsidRPr="000371DF">
        <w:rPr>
          <w:rFonts w:asciiTheme="majorHAnsi" w:hAnsiTheme="majorHAnsi" w:cstheme="majorHAnsi"/>
          <w:color w:val="000000" w:themeColor="text1"/>
          <w:sz w:val="20"/>
          <w:szCs w:val="20"/>
        </w:rPr>
        <w:t>11/04/2025-21/04/2025</w:t>
      </w:r>
    </w:p>
    <w:p w14:paraId="026ECA01" w14:textId="05602AF4" w:rsidR="002F2963" w:rsidRPr="000371DF" w:rsidRDefault="002F2963" w:rsidP="00FA791D">
      <w:pPr>
        <w:pStyle w:val="NormalWeb"/>
        <w:numPr>
          <w:ilvl w:val="1"/>
          <w:numId w:val="6"/>
        </w:numPr>
        <w:spacing w:before="0" w:beforeAutospacing="0" w:after="0" w:afterAutospacing="0"/>
        <w:ind w:left="757"/>
        <w:jc w:val="both"/>
        <w:textAlignment w:val="baseline"/>
        <w:rPr>
          <w:rFonts w:asciiTheme="majorHAnsi" w:hAnsiTheme="majorHAnsi" w:cstheme="majorHAnsi"/>
          <w:color w:val="000000" w:themeColor="text1"/>
          <w:sz w:val="20"/>
          <w:szCs w:val="20"/>
        </w:rPr>
      </w:pPr>
      <w:r w:rsidRPr="000371DF">
        <w:rPr>
          <w:rFonts w:asciiTheme="majorHAnsi" w:hAnsiTheme="majorHAnsi" w:cstheme="majorHAnsi"/>
          <w:b/>
          <w:bCs/>
          <w:color w:val="002060"/>
          <w:sz w:val="20"/>
          <w:szCs w:val="20"/>
        </w:rPr>
        <w:t>Semana de receso:</w:t>
      </w:r>
      <w:r w:rsidRPr="000371DF">
        <w:rPr>
          <w:rFonts w:asciiTheme="majorHAnsi" w:hAnsiTheme="majorHAnsi" w:cstheme="majorHAnsi"/>
          <w:color w:val="000000" w:themeColor="text1"/>
          <w:sz w:val="20"/>
          <w:szCs w:val="20"/>
        </w:rPr>
        <w:t xml:space="preserve"> 03/10/2025-13/10/2025</w:t>
      </w:r>
    </w:p>
    <w:p w14:paraId="3407281B" w14:textId="54BD30C7" w:rsidR="006C60C6" w:rsidRPr="000371DF" w:rsidRDefault="006C60C6" w:rsidP="00FA791D">
      <w:pPr>
        <w:pStyle w:val="NormalWeb"/>
        <w:numPr>
          <w:ilvl w:val="1"/>
          <w:numId w:val="6"/>
        </w:numPr>
        <w:spacing w:before="0" w:beforeAutospacing="0" w:after="0" w:afterAutospacing="0"/>
        <w:ind w:left="757"/>
        <w:jc w:val="both"/>
        <w:textAlignment w:val="baseline"/>
        <w:rPr>
          <w:rFonts w:asciiTheme="majorHAnsi" w:hAnsiTheme="majorHAnsi" w:cstheme="majorHAnsi"/>
          <w:color w:val="000000" w:themeColor="text1"/>
          <w:sz w:val="20"/>
          <w:szCs w:val="20"/>
        </w:rPr>
      </w:pPr>
      <w:r w:rsidRPr="000371DF">
        <w:rPr>
          <w:rFonts w:asciiTheme="majorHAnsi" w:hAnsiTheme="majorHAnsi" w:cstheme="majorHAnsi"/>
          <w:b/>
          <w:bCs/>
          <w:color w:val="002060"/>
          <w:sz w:val="20"/>
          <w:szCs w:val="20"/>
        </w:rPr>
        <w:t>Don Pepe:</w:t>
      </w:r>
      <w:r w:rsidRPr="000371DF">
        <w:rPr>
          <w:rFonts w:asciiTheme="majorHAnsi" w:hAnsiTheme="majorHAnsi" w:cstheme="majorHAnsi"/>
          <w:color w:val="002060"/>
          <w:sz w:val="20"/>
          <w:szCs w:val="20"/>
        </w:rPr>
        <w:t xml:space="preserve"> </w:t>
      </w:r>
      <w:r w:rsidRPr="000371DF">
        <w:rPr>
          <w:rFonts w:asciiTheme="majorHAnsi" w:hAnsiTheme="majorHAnsi" w:cstheme="majorHAnsi"/>
          <w:color w:val="000000" w:themeColor="text1"/>
          <w:sz w:val="20"/>
          <w:szCs w:val="20"/>
        </w:rPr>
        <w:t>15/01/2025-20/01/2025</w:t>
      </w:r>
    </w:p>
    <w:p w14:paraId="62E12B44" w14:textId="77777777" w:rsidR="006C60C6" w:rsidRPr="000371DF" w:rsidRDefault="006C60C6" w:rsidP="006C60C6">
      <w:pPr>
        <w:pStyle w:val="NormalWeb"/>
        <w:numPr>
          <w:ilvl w:val="1"/>
          <w:numId w:val="6"/>
        </w:numPr>
        <w:spacing w:before="0" w:beforeAutospacing="0" w:after="0" w:afterAutospacing="0"/>
        <w:ind w:left="757"/>
        <w:jc w:val="both"/>
        <w:textAlignment w:val="baseline"/>
        <w:rPr>
          <w:rFonts w:asciiTheme="majorHAnsi" w:hAnsiTheme="majorHAnsi" w:cstheme="majorHAnsi"/>
          <w:color w:val="002060"/>
          <w:sz w:val="20"/>
          <w:szCs w:val="20"/>
        </w:rPr>
      </w:pPr>
      <w:r w:rsidRPr="000371DF">
        <w:rPr>
          <w:rFonts w:asciiTheme="majorHAnsi" w:hAnsiTheme="majorHAnsi" w:cstheme="majorHAnsi"/>
          <w:b/>
          <w:bCs/>
          <w:color w:val="002060"/>
          <w:sz w:val="20"/>
          <w:szCs w:val="20"/>
        </w:rPr>
        <w:t>AC Marriott:</w:t>
      </w:r>
      <w:r w:rsidRPr="000371DF">
        <w:rPr>
          <w:rFonts w:asciiTheme="majorHAnsi" w:hAnsiTheme="majorHAnsi" w:cstheme="majorHAnsi"/>
          <w:color w:val="002060"/>
          <w:sz w:val="20"/>
          <w:szCs w:val="20"/>
        </w:rPr>
        <w:t xml:space="preserve"> </w:t>
      </w:r>
      <w:r w:rsidRPr="000371DF">
        <w:rPr>
          <w:rFonts w:asciiTheme="majorHAnsi" w:hAnsiTheme="majorHAnsi" w:cstheme="majorHAnsi"/>
          <w:color w:val="000000" w:themeColor="text1"/>
          <w:sz w:val="20"/>
          <w:szCs w:val="20"/>
        </w:rPr>
        <w:t>06/10/2025-10/10/2025</w:t>
      </w:r>
    </w:p>
    <w:p w14:paraId="2FC313CF" w14:textId="6564CC6B" w:rsidR="006C60C6" w:rsidRPr="000371DF" w:rsidRDefault="006C60C6" w:rsidP="006C60C6">
      <w:pPr>
        <w:pStyle w:val="NormalWeb"/>
        <w:numPr>
          <w:ilvl w:val="1"/>
          <w:numId w:val="6"/>
        </w:numPr>
        <w:spacing w:before="0" w:beforeAutospacing="0" w:after="0" w:afterAutospacing="0"/>
        <w:ind w:left="757"/>
        <w:jc w:val="both"/>
        <w:textAlignment w:val="baseline"/>
        <w:rPr>
          <w:rFonts w:asciiTheme="majorHAnsi" w:hAnsiTheme="majorHAnsi" w:cstheme="majorHAnsi"/>
          <w:color w:val="002060"/>
          <w:sz w:val="20"/>
          <w:szCs w:val="20"/>
        </w:rPr>
      </w:pPr>
      <w:r w:rsidRPr="000371DF">
        <w:rPr>
          <w:rFonts w:asciiTheme="majorHAnsi" w:hAnsiTheme="majorHAnsi" w:cstheme="majorHAnsi"/>
          <w:b/>
          <w:bCs/>
          <w:color w:val="002060"/>
          <w:sz w:val="20"/>
          <w:szCs w:val="20"/>
        </w:rPr>
        <w:t>Irotama (mitad de año):</w:t>
      </w:r>
      <w:r w:rsidRPr="000371DF">
        <w:rPr>
          <w:rFonts w:asciiTheme="majorHAnsi" w:hAnsiTheme="majorHAnsi" w:cstheme="majorHAnsi"/>
          <w:color w:val="002060"/>
          <w:sz w:val="20"/>
          <w:szCs w:val="20"/>
        </w:rPr>
        <w:t xml:space="preserve"> </w:t>
      </w:r>
      <w:r w:rsidRPr="000371DF">
        <w:rPr>
          <w:rFonts w:asciiTheme="majorHAnsi" w:hAnsiTheme="majorHAnsi" w:cstheme="majorHAnsi"/>
          <w:color w:val="000000" w:themeColor="text1"/>
          <w:sz w:val="20"/>
          <w:szCs w:val="20"/>
        </w:rPr>
        <w:t>16/06/2025-23/08/2025</w:t>
      </w:r>
    </w:p>
    <w:bookmarkEnd w:id="3"/>
    <w:p w14:paraId="46074B8C" w14:textId="5BEFE301" w:rsidR="00FA791D" w:rsidRPr="000371DF" w:rsidRDefault="00FA791D" w:rsidP="00FA791D">
      <w:pPr>
        <w:pStyle w:val="NormalWeb"/>
        <w:numPr>
          <w:ilvl w:val="1"/>
          <w:numId w:val="6"/>
        </w:numPr>
        <w:spacing w:before="0" w:beforeAutospacing="0" w:after="0" w:afterAutospacing="0"/>
        <w:jc w:val="both"/>
        <w:textAlignment w:val="baseline"/>
        <w:rPr>
          <w:rFonts w:asciiTheme="majorHAnsi" w:hAnsiTheme="majorHAnsi" w:cstheme="majorHAnsi"/>
          <w:b/>
          <w:bCs/>
          <w:color w:val="002060"/>
          <w:sz w:val="20"/>
          <w:szCs w:val="20"/>
        </w:rPr>
      </w:pPr>
      <w:r w:rsidRPr="000371DF">
        <w:rPr>
          <w:rFonts w:asciiTheme="majorHAnsi" w:hAnsiTheme="majorHAnsi" w:cstheme="majorHAnsi"/>
          <w:b/>
          <w:bCs/>
          <w:color w:val="002060"/>
          <w:sz w:val="20"/>
          <w:szCs w:val="20"/>
        </w:rPr>
        <w:t>Bantú, Casa Canabal:</w:t>
      </w:r>
    </w:p>
    <w:p w14:paraId="20EA0949" w14:textId="77777777" w:rsidR="00FA791D" w:rsidRPr="000371DF" w:rsidRDefault="00FA791D" w:rsidP="00FA791D">
      <w:pPr>
        <w:pStyle w:val="NormalWeb"/>
        <w:numPr>
          <w:ilvl w:val="1"/>
          <w:numId w:val="6"/>
        </w:numPr>
        <w:spacing w:before="0" w:beforeAutospacing="0"/>
        <w:jc w:val="both"/>
        <w:textAlignment w:val="baseline"/>
        <w:rPr>
          <w:rFonts w:asciiTheme="majorHAnsi" w:hAnsiTheme="majorHAnsi" w:cstheme="majorHAnsi"/>
          <w:bCs/>
          <w:color w:val="000000" w:themeColor="text1"/>
          <w:sz w:val="20"/>
          <w:szCs w:val="20"/>
        </w:rPr>
        <w:sectPr w:rsidR="00FA791D" w:rsidRPr="000371DF" w:rsidSect="00FA791D">
          <w:type w:val="continuous"/>
          <w:pgSz w:w="12240" w:h="15840"/>
          <w:pgMar w:top="1440" w:right="1080" w:bottom="1440" w:left="1080" w:header="708" w:footer="708" w:gutter="0"/>
          <w:cols w:space="720"/>
          <w:docGrid w:linePitch="299"/>
        </w:sectPr>
      </w:pPr>
    </w:p>
    <w:p w14:paraId="4D72FDAD" w14:textId="77777777" w:rsidR="00FA791D" w:rsidRPr="000371DF" w:rsidRDefault="00FA791D" w:rsidP="00FA791D">
      <w:pPr>
        <w:pStyle w:val="NormalWeb"/>
        <w:numPr>
          <w:ilvl w:val="1"/>
          <w:numId w:val="6"/>
        </w:numPr>
        <w:spacing w:before="0" w:beforeAutospacing="0"/>
        <w:jc w:val="both"/>
        <w:textAlignment w:val="baseline"/>
        <w:rPr>
          <w:rFonts w:asciiTheme="majorHAnsi" w:hAnsiTheme="majorHAnsi" w:cstheme="majorHAnsi"/>
          <w:bCs/>
          <w:color w:val="000000" w:themeColor="text1"/>
          <w:sz w:val="20"/>
          <w:szCs w:val="20"/>
        </w:rPr>
      </w:pPr>
      <w:r w:rsidRPr="000371DF">
        <w:rPr>
          <w:rFonts w:asciiTheme="majorHAnsi" w:hAnsiTheme="majorHAnsi" w:cstheme="majorHAnsi"/>
          <w:bCs/>
          <w:color w:val="000000" w:themeColor="text1"/>
          <w:sz w:val="20"/>
          <w:szCs w:val="20"/>
        </w:rPr>
        <w:t xml:space="preserve">16/01/2025-18/01/2025 </w:t>
      </w:r>
    </w:p>
    <w:p w14:paraId="4F7AAC9D" w14:textId="77777777" w:rsidR="00FA791D" w:rsidRPr="000371DF" w:rsidRDefault="00FA791D" w:rsidP="00FA791D">
      <w:pPr>
        <w:pStyle w:val="NormalWeb"/>
        <w:numPr>
          <w:ilvl w:val="1"/>
          <w:numId w:val="6"/>
        </w:numPr>
        <w:jc w:val="both"/>
        <w:textAlignment w:val="baseline"/>
        <w:rPr>
          <w:rFonts w:asciiTheme="majorHAnsi" w:hAnsiTheme="majorHAnsi" w:cstheme="majorHAnsi"/>
          <w:bCs/>
          <w:color w:val="000000" w:themeColor="text1"/>
          <w:sz w:val="20"/>
          <w:szCs w:val="20"/>
        </w:rPr>
      </w:pPr>
      <w:r w:rsidRPr="000371DF">
        <w:rPr>
          <w:rFonts w:asciiTheme="majorHAnsi" w:hAnsiTheme="majorHAnsi" w:cstheme="majorHAnsi"/>
          <w:bCs/>
          <w:color w:val="000000" w:themeColor="text1"/>
          <w:sz w:val="20"/>
          <w:szCs w:val="20"/>
        </w:rPr>
        <w:t>23/01/2025-01/02/2025</w:t>
      </w:r>
    </w:p>
    <w:p w14:paraId="303CE9EA" w14:textId="77777777" w:rsidR="00FA791D" w:rsidRPr="000371DF" w:rsidRDefault="00FA791D" w:rsidP="00FA791D">
      <w:pPr>
        <w:pStyle w:val="NormalWeb"/>
        <w:numPr>
          <w:ilvl w:val="1"/>
          <w:numId w:val="6"/>
        </w:numPr>
        <w:jc w:val="both"/>
        <w:textAlignment w:val="baseline"/>
        <w:rPr>
          <w:rFonts w:asciiTheme="majorHAnsi" w:hAnsiTheme="majorHAnsi" w:cstheme="majorHAnsi"/>
          <w:bCs/>
          <w:color w:val="000000" w:themeColor="text1"/>
          <w:sz w:val="20"/>
          <w:szCs w:val="20"/>
        </w:rPr>
      </w:pPr>
      <w:r w:rsidRPr="000371DF">
        <w:rPr>
          <w:rFonts w:asciiTheme="majorHAnsi" w:hAnsiTheme="majorHAnsi" w:cstheme="majorHAnsi"/>
          <w:bCs/>
          <w:color w:val="000000" w:themeColor="text1"/>
          <w:sz w:val="20"/>
          <w:szCs w:val="20"/>
        </w:rPr>
        <w:t>06/02/2025-08/02/2025</w:t>
      </w:r>
    </w:p>
    <w:p w14:paraId="2BE6788C" w14:textId="77777777" w:rsidR="00FA791D" w:rsidRPr="000371DF" w:rsidRDefault="00FA791D" w:rsidP="00FA791D">
      <w:pPr>
        <w:pStyle w:val="NormalWeb"/>
        <w:numPr>
          <w:ilvl w:val="1"/>
          <w:numId w:val="6"/>
        </w:numPr>
        <w:jc w:val="both"/>
        <w:textAlignment w:val="baseline"/>
        <w:rPr>
          <w:rFonts w:asciiTheme="majorHAnsi" w:hAnsiTheme="majorHAnsi" w:cstheme="majorHAnsi"/>
          <w:bCs/>
          <w:color w:val="000000" w:themeColor="text1"/>
          <w:sz w:val="20"/>
          <w:szCs w:val="20"/>
        </w:rPr>
      </w:pPr>
      <w:r w:rsidRPr="000371DF">
        <w:rPr>
          <w:rFonts w:asciiTheme="majorHAnsi" w:hAnsiTheme="majorHAnsi" w:cstheme="majorHAnsi"/>
          <w:bCs/>
          <w:color w:val="000000" w:themeColor="text1"/>
          <w:sz w:val="20"/>
          <w:szCs w:val="20"/>
        </w:rPr>
        <w:t>13/02/2025-15/02/2025</w:t>
      </w:r>
    </w:p>
    <w:p w14:paraId="43AB51B9" w14:textId="77777777" w:rsidR="00FA791D" w:rsidRPr="000371DF" w:rsidRDefault="00FA791D" w:rsidP="00FA791D">
      <w:pPr>
        <w:pStyle w:val="NormalWeb"/>
        <w:numPr>
          <w:ilvl w:val="1"/>
          <w:numId w:val="6"/>
        </w:numPr>
        <w:jc w:val="both"/>
        <w:textAlignment w:val="baseline"/>
        <w:rPr>
          <w:rFonts w:asciiTheme="majorHAnsi" w:hAnsiTheme="majorHAnsi" w:cstheme="majorHAnsi"/>
          <w:bCs/>
          <w:color w:val="000000" w:themeColor="text1"/>
          <w:sz w:val="20"/>
          <w:szCs w:val="20"/>
        </w:rPr>
      </w:pPr>
      <w:r w:rsidRPr="000371DF">
        <w:rPr>
          <w:rFonts w:asciiTheme="majorHAnsi" w:hAnsiTheme="majorHAnsi" w:cstheme="majorHAnsi"/>
          <w:bCs/>
          <w:color w:val="000000" w:themeColor="text1"/>
          <w:sz w:val="20"/>
          <w:szCs w:val="20"/>
        </w:rPr>
        <w:t>20/02/2025-22/02/2025</w:t>
      </w:r>
    </w:p>
    <w:p w14:paraId="37C34D03" w14:textId="77777777" w:rsidR="002C636C" w:rsidRPr="000371DF" w:rsidRDefault="00FA791D" w:rsidP="00FA791D">
      <w:pPr>
        <w:pStyle w:val="NormalWeb"/>
        <w:numPr>
          <w:ilvl w:val="1"/>
          <w:numId w:val="6"/>
        </w:numPr>
        <w:spacing w:before="0" w:beforeAutospacing="0" w:after="0" w:afterAutospacing="0"/>
        <w:jc w:val="both"/>
        <w:textAlignment w:val="baseline"/>
        <w:rPr>
          <w:rFonts w:asciiTheme="majorHAnsi" w:hAnsiTheme="majorHAnsi" w:cstheme="majorHAnsi"/>
          <w:bCs/>
          <w:color w:val="000000" w:themeColor="text1"/>
          <w:sz w:val="20"/>
          <w:szCs w:val="20"/>
        </w:rPr>
      </w:pPr>
      <w:r w:rsidRPr="000371DF">
        <w:rPr>
          <w:rFonts w:asciiTheme="majorHAnsi" w:hAnsiTheme="majorHAnsi" w:cstheme="majorHAnsi"/>
          <w:bCs/>
          <w:color w:val="000000" w:themeColor="text1"/>
          <w:sz w:val="20"/>
          <w:szCs w:val="20"/>
        </w:rPr>
        <w:t>27/02/2025-28/02/2025</w:t>
      </w:r>
    </w:p>
    <w:p w14:paraId="65B756A5" w14:textId="383D59E9" w:rsidR="006C60C6" w:rsidRPr="000371DF" w:rsidRDefault="006C60C6" w:rsidP="006C60C6">
      <w:pPr>
        <w:pStyle w:val="NormalWeb"/>
        <w:spacing w:before="0" w:beforeAutospacing="0" w:after="0" w:afterAutospacing="0"/>
        <w:jc w:val="both"/>
        <w:textAlignment w:val="baseline"/>
        <w:rPr>
          <w:rFonts w:asciiTheme="majorHAnsi" w:hAnsiTheme="majorHAnsi" w:cstheme="majorHAnsi"/>
          <w:bCs/>
          <w:color w:val="000000" w:themeColor="text1"/>
          <w:sz w:val="20"/>
          <w:szCs w:val="20"/>
        </w:rPr>
        <w:sectPr w:rsidR="006C60C6" w:rsidRPr="000371DF" w:rsidSect="00474878">
          <w:type w:val="continuous"/>
          <w:pgSz w:w="12240" w:h="15840"/>
          <w:pgMar w:top="1440" w:right="1080" w:bottom="1440" w:left="1080" w:header="708" w:footer="708" w:gutter="0"/>
          <w:cols w:num="2" w:space="720"/>
          <w:docGrid w:linePitch="299"/>
        </w:sectPr>
      </w:pPr>
    </w:p>
    <w:bookmarkEnd w:id="1"/>
    <w:p w14:paraId="5883389D" w14:textId="77777777" w:rsidR="006C60C6" w:rsidRPr="000371DF" w:rsidRDefault="006C60C6" w:rsidP="006C60C6">
      <w:pPr>
        <w:pStyle w:val="NormalWeb"/>
        <w:numPr>
          <w:ilvl w:val="0"/>
          <w:numId w:val="6"/>
        </w:numPr>
        <w:spacing w:before="0" w:beforeAutospacing="0" w:after="0" w:afterAutospacing="0"/>
        <w:jc w:val="both"/>
        <w:textAlignment w:val="baseline"/>
        <w:rPr>
          <w:rFonts w:asciiTheme="majorHAnsi" w:hAnsiTheme="majorHAnsi" w:cstheme="majorHAnsi"/>
          <w:b/>
          <w:bCs/>
          <w:color w:val="002060"/>
          <w:sz w:val="20"/>
          <w:szCs w:val="20"/>
        </w:rPr>
      </w:pPr>
      <w:r w:rsidRPr="000371DF">
        <w:rPr>
          <w:rFonts w:asciiTheme="majorHAnsi" w:hAnsiTheme="majorHAnsi" w:cstheme="majorHAnsi"/>
          <w:b/>
          <w:bCs/>
          <w:color w:val="002060"/>
          <w:sz w:val="20"/>
          <w:szCs w:val="20"/>
        </w:rPr>
        <w:t>Estelar Santamar:</w:t>
      </w:r>
    </w:p>
    <w:p w14:paraId="65C81D9E" w14:textId="77777777" w:rsidR="00893BC9" w:rsidRPr="000371DF" w:rsidRDefault="00893BC9" w:rsidP="00893BC9">
      <w:pPr>
        <w:pStyle w:val="NormalWeb"/>
        <w:numPr>
          <w:ilvl w:val="1"/>
          <w:numId w:val="6"/>
        </w:numPr>
        <w:spacing w:after="0"/>
        <w:jc w:val="both"/>
        <w:textAlignment w:val="baseline"/>
        <w:rPr>
          <w:rFonts w:asciiTheme="majorHAnsi" w:hAnsiTheme="majorHAnsi" w:cstheme="majorHAnsi"/>
          <w:b/>
          <w:bCs/>
          <w:color w:val="002060"/>
          <w:sz w:val="20"/>
          <w:szCs w:val="20"/>
        </w:rPr>
      </w:pPr>
      <w:r w:rsidRPr="000371DF">
        <w:rPr>
          <w:rFonts w:asciiTheme="majorHAnsi" w:hAnsiTheme="majorHAnsi" w:cstheme="majorHAnsi"/>
          <w:b/>
          <w:bCs/>
          <w:color w:val="002060"/>
          <w:sz w:val="20"/>
          <w:szCs w:val="20"/>
        </w:rPr>
        <w:t>Eliminatorias partidos:</w:t>
      </w:r>
    </w:p>
    <w:p w14:paraId="49251D93" w14:textId="0C2CBDF4" w:rsidR="00893BC9" w:rsidRPr="000371DF" w:rsidRDefault="00893BC9" w:rsidP="00893BC9">
      <w:pPr>
        <w:pStyle w:val="NormalWeb"/>
        <w:numPr>
          <w:ilvl w:val="1"/>
          <w:numId w:val="6"/>
        </w:numPr>
        <w:jc w:val="both"/>
        <w:textAlignment w:val="baseline"/>
        <w:rPr>
          <w:rFonts w:asciiTheme="majorHAnsi" w:hAnsiTheme="majorHAnsi" w:cstheme="majorHAnsi"/>
          <w:bCs/>
          <w:color w:val="000000" w:themeColor="text1"/>
          <w:sz w:val="20"/>
          <w:szCs w:val="20"/>
        </w:rPr>
      </w:pPr>
      <w:r w:rsidRPr="000371DF">
        <w:rPr>
          <w:rFonts w:asciiTheme="majorHAnsi" w:hAnsiTheme="majorHAnsi" w:cstheme="majorHAnsi"/>
          <w:bCs/>
          <w:color w:val="000000" w:themeColor="text1"/>
          <w:sz w:val="20"/>
          <w:szCs w:val="20"/>
        </w:rPr>
        <w:t>24/03/2025-26/03/2025</w:t>
      </w:r>
    </w:p>
    <w:p w14:paraId="2FEC6ED0" w14:textId="65CC88AA" w:rsidR="00893BC9" w:rsidRPr="000371DF" w:rsidRDefault="00893BC9" w:rsidP="00893BC9">
      <w:pPr>
        <w:pStyle w:val="NormalWeb"/>
        <w:numPr>
          <w:ilvl w:val="1"/>
          <w:numId w:val="6"/>
        </w:numPr>
        <w:jc w:val="both"/>
        <w:textAlignment w:val="baseline"/>
        <w:rPr>
          <w:rFonts w:asciiTheme="majorHAnsi" w:hAnsiTheme="majorHAnsi" w:cstheme="majorHAnsi"/>
          <w:bCs/>
          <w:color w:val="000000" w:themeColor="text1"/>
          <w:sz w:val="20"/>
          <w:szCs w:val="20"/>
        </w:rPr>
      </w:pPr>
      <w:r w:rsidRPr="000371DF">
        <w:rPr>
          <w:rFonts w:asciiTheme="majorHAnsi" w:hAnsiTheme="majorHAnsi" w:cstheme="majorHAnsi"/>
          <w:bCs/>
          <w:color w:val="000000" w:themeColor="text1"/>
          <w:sz w:val="20"/>
          <w:szCs w:val="20"/>
        </w:rPr>
        <w:t>04/06/2025-06/05/2025</w:t>
      </w:r>
    </w:p>
    <w:p w14:paraId="56374696" w14:textId="0FBC7E9C" w:rsidR="00893BC9" w:rsidRPr="000371DF" w:rsidRDefault="00893BC9" w:rsidP="00893BC9">
      <w:pPr>
        <w:pStyle w:val="NormalWeb"/>
        <w:numPr>
          <w:ilvl w:val="1"/>
          <w:numId w:val="6"/>
        </w:numPr>
        <w:jc w:val="both"/>
        <w:textAlignment w:val="baseline"/>
        <w:rPr>
          <w:rFonts w:asciiTheme="majorHAnsi" w:hAnsiTheme="majorHAnsi" w:cstheme="majorHAnsi"/>
          <w:bCs/>
          <w:color w:val="000000" w:themeColor="text1"/>
          <w:sz w:val="20"/>
          <w:szCs w:val="20"/>
        </w:rPr>
      </w:pPr>
      <w:r w:rsidRPr="000371DF">
        <w:rPr>
          <w:rFonts w:asciiTheme="majorHAnsi" w:hAnsiTheme="majorHAnsi" w:cstheme="majorHAnsi"/>
          <w:bCs/>
          <w:color w:val="000000" w:themeColor="text1"/>
          <w:sz w:val="20"/>
          <w:szCs w:val="20"/>
        </w:rPr>
        <w:t>03/09/2025-05/09/2025</w:t>
      </w:r>
    </w:p>
    <w:p w14:paraId="3D1FBA4C" w14:textId="77777777" w:rsidR="006C60C6" w:rsidRPr="000371DF" w:rsidRDefault="006C60C6" w:rsidP="006C60C6">
      <w:pPr>
        <w:pStyle w:val="NormalWeb"/>
        <w:numPr>
          <w:ilvl w:val="1"/>
          <w:numId w:val="6"/>
        </w:numPr>
        <w:spacing w:before="0" w:beforeAutospacing="0" w:after="0" w:afterAutospacing="0"/>
        <w:jc w:val="both"/>
        <w:textAlignment w:val="baseline"/>
        <w:rPr>
          <w:rFonts w:asciiTheme="majorHAnsi" w:hAnsiTheme="majorHAnsi" w:cstheme="majorHAnsi"/>
          <w:b/>
          <w:bCs/>
          <w:color w:val="002060"/>
          <w:sz w:val="20"/>
          <w:szCs w:val="20"/>
        </w:rPr>
      </w:pPr>
      <w:r w:rsidRPr="000371DF">
        <w:rPr>
          <w:rFonts w:asciiTheme="majorHAnsi" w:hAnsiTheme="majorHAnsi" w:cstheme="majorHAnsi"/>
          <w:b/>
          <w:bCs/>
          <w:color w:val="002060"/>
          <w:sz w:val="20"/>
          <w:szCs w:val="20"/>
        </w:rPr>
        <w:t>Puentes festivos:</w:t>
      </w:r>
    </w:p>
    <w:tbl>
      <w:tblPr>
        <w:tblStyle w:val="Tablaconcuadrcula"/>
        <w:tblW w:w="0" w:type="auto"/>
        <w:tblInd w:w="1456" w:type="dxa"/>
        <w:tblLook w:val="04A0" w:firstRow="1" w:lastRow="0" w:firstColumn="1" w:lastColumn="0" w:noHBand="0" w:noVBand="1"/>
      </w:tblPr>
      <w:tblGrid>
        <w:gridCol w:w="1838"/>
        <w:gridCol w:w="3544"/>
      </w:tblGrid>
      <w:tr w:rsidR="006C60C6" w:rsidRPr="000371DF" w14:paraId="568A473C" w14:textId="77777777" w:rsidTr="006C60C6">
        <w:tc>
          <w:tcPr>
            <w:tcW w:w="1838" w:type="dxa"/>
            <w:shd w:val="clear" w:color="auto" w:fill="002060"/>
          </w:tcPr>
          <w:p w14:paraId="640CFCD7" w14:textId="4E18E284" w:rsidR="006C60C6" w:rsidRPr="000371DF" w:rsidRDefault="006C60C6" w:rsidP="006C60C6">
            <w:pPr>
              <w:tabs>
                <w:tab w:val="left" w:pos="142"/>
              </w:tabs>
              <w:rPr>
                <w:rFonts w:asciiTheme="majorHAnsi" w:eastAsia="Arimo" w:hAnsiTheme="majorHAnsi" w:cstheme="majorHAnsi"/>
                <w:b/>
                <w:color w:val="FFFFFF" w:themeColor="background1"/>
                <w:sz w:val="20"/>
                <w:szCs w:val="20"/>
              </w:rPr>
            </w:pPr>
            <w:r w:rsidRPr="000371DF">
              <w:rPr>
                <w:rFonts w:asciiTheme="majorHAnsi" w:eastAsia="Arimo" w:hAnsiTheme="majorHAnsi" w:cstheme="majorHAnsi"/>
                <w:b/>
                <w:color w:val="FFFFFF" w:themeColor="background1"/>
                <w:sz w:val="20"/>
                <w:szCs w:val="20"/>
              </w:rPr>
              <w:t>MES</w:t>
            </w:r>
          </w:p>
        </w:tc>
        <w:tc>
          <w:tcPr>
            <w:tcW w:w="3544" w:type="dxa"/>
            <w:shd w:val="clear" w:color="auto" w:fill="002060"/>
          </w:tcPr>
          <w:p w14:paraId="614CB360" w14:textId="240E278B" w:rsidR="006C60C6" w:rsidRPr="000371DF" w:rsidRDefault="006C60C6" w:rsidP="006C60C6">
            <w:pPr>
              <w:tabs>
                <w:tab w:val="left" w:pos="142"/>
              </w:tabs>
              <w:rPr>
                <w:rFonts w:asciiTheme="majorHAnsi" w:eastAsia="Arimo" w:hAnsiTheme="majorHAnsi" w:cstheme="majorHAnsi"/>
                <w:b/>
                <w:color w:val="FFFFFF" w:themeColor="background1"/>
                <w:sz w:val="20"/>
                <w:szCs w:val="20"/>
              </w:rPr>
            </w:pPr>
            <w:r w:rsidRPr="000371DF">
              <w:rPr>
                <w:rFonts w:asciiTheme="majorHAnsi" w:eastAsia="Arimo" w:hAnsiTheme="majorHAnsi" w:cstheme="majorHAnsi"/>
                <w:b/>
                <w:color w:val="FFFFFF" w:themeColor="background1"/>
                <w:sz w:val="20"/>
                <w:szCs w:val="20"/>
              </w:rPr>
              <w:t>FECHA</w:t>
            </w:r>
          </w:p>
        </w:tc>
      </w:tr>
      <w:tr w:rsidR="006C60C6" w:rsidRPr="000371DF" w14:paraId="0A9F3FB5" w14:textId="77777777" w:rsidTr="006C60C6">
        <w:tc>
          <w:tcPr>
            <w:tcW w:w="1838" w:type="dxa"/>
          </w:tcPr>
          <w:p w14:paraId="11DBAF14" w14:textId="4A45DC70"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MARZO</w:t>
            </w:r>
          </w:p>
        </w:tc>
        <w:tc>
          <w:tcPr>
            <w:tcW w:w="3544" w:type="dxa"/>
          </w:tcPr>
          <w:p w14:paraId="33D8436B" w14:textId="4AE8FB32"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21,22,23 Y 24</w:t>
            </w:r>
          </w:p>
        </w:tc>
      </w:tr>
      <w:tr w:rsidR="006C60C6" w:rsidRPr="000371DF" w14:paraId="113A9C61" w14:textId="77777777" w:rsidTr="006C60C6">
        <w:tc>
          <w:tcPr>
            <w:tcW w:w="1838" w:type="dxa"/>
          </w:tcPr>
          <w:p w14:paraId="1A5BC272" w14:textId="784C9536"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MAYO</w:t>
            </w:r>
          </w:p>
        </w:tc>
        <w:tc>
          <w:tcPr>
            <w:tcW w:w="3544" w:type="dxa"/>
          </w:tcPr>
          <w:p w14:paraId="4D3F5206" w14:textId="30B3A6B0"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01,02,03, 04 Y 30, 31</w:t>
            </w:r>
          </w:p>
        </w:tc>
      </w:tr>
      <w:tr w:rsidR="006C60C6" w:rsidRPr="000371DF" w14:paraId="0E4D9761" w14:textId="77777777" w:rsidTr="006C60C6">
        <w:tc>
          <w:tcPr>
            <w:tcW w:w="1838" w:type="dxa"/>
          </w:tcPr>
          <w:p w14:paraId="108DF3CE" w14:textId="5C355401"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JUNIO</w:t>
            </w:r>
          </w:p>
        </w:tc>
        <w:tc>
          <w:tcPr>
            <w:tcW w:w="3544" w:type="dxa"/>
          </w:tcPr>
          <w:p w14:paraId="30CEF303" w14:textId="654B5FE9"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01, 02 Y 20,21,22 Y 23, 27, 28, 29 Y 30</w:t>
            </w:r>
          </w:p>
        </w:tc>
      </w:tr>
      <w:tr w:rsidR="006C60C6" w:rsidRPr="000371DF" w14:paraId="66237893" w14:textId="77777777" w:rsidTr="006C60C6">
        <w:tc>
          <w:tcPr>
            <w:tcW w:w="1838" w:type="dxa"/>
          </w:tcPr>
          <w:p w14:paraId="51B51D2F" w14:textId="74C85DE9"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AGOSTO</w:t>
            </w:r>
          </w:p>
        </w:tc>
        <w:tc>
          <w:tcPr>
            <w:tcW w:w="3544" w:type="dxa"/>
          </w:tcPr>
          <w:p w14:paraId="2C2D6FB7" w14:textId="4E837EEE"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07,08,09,10 Y 15,16,17 Y 18</w:t>
            </w:r>
          </w:p>
        </w:tc>
      </w:tr>
      <w:tr w:rsidR="006C60C6" w:rsidRPr="000371DF" w14:paraId="39F86198" w14:textId="77777777" w:rsidTr="006C60C6">
        <w:tc>
          <w:tcPr>
            <w:tcW w:w="1838" w:type="dxa"/>
          </w:tcPr>
          <w:p w14:paraId="79D588F9" w14:textId="364B0356"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OCTUBRE</w:t>
            </w:r>
          </w:p>
        </w:tc>
        <w:tc>
          <w:tcPr>
            <w:tcW w:w="3544" w:type="dxa"/>
          </w:tcPr>
          <w:p w14:paraId="0FF4B60A" w14:textId="159147E1"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10,11,12 Y 13, 31</w:t>
            </w:r>
          </w:p>
        </w:tc>
      </w:tr>
      <w:tr w:rsidR="006C60C6" w:rsidRPr="000371DF" w14:paraId="770D9DC1" w14:textId="77777777" w:rsidTr="006C60C6">
        <w:tc>
          <w:tcPr>
            <w:tcW w:w="1838" w:type="dxa"/>
          </w:tcPr>
          <w:p w14:paraId="08C4D465" w14:textId="0802E2F1"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NOVIEMBRE</w:t>
            </w:r>
          </w:p>
        </w:tc>
        <w:tc>
          <w:tcPr>
            <w:tcW w:w="3544" w:type="dxa"/>
          </w:tcPr>
          <w:p w14:paraId="0214E7CF" w14:textId="430DAE05"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01, 02 Y 03, 14,15,16 Y 17</w:t>
            </w:r>
          </w:p>
        </w:tc>
      </w:tr>
      <w:tr w:rsidR="006C60C6" w:rsidRPr="000371DF" w14:paraId="53CD4E42" w14:textId="77777777" w:rsidTr="006C60C6">
        <w:tc>
          <w:tcPr>
            <w:tcW w:w="1838" w:type="dxa"/>
          </w:tcPr>
          <w:p w14:paraId="6069DFBD" w14:textId="5ABA0B9E"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DICIEMBRE</w:t>
            </w:r>
          </w:p>
        </w:tc>
        <w:tc>
          <w:tcPr>
            <w:tcW w:w="3544" w:type="dxa"/>
          </w:tcPr>
          <w:p w14:paraId="58B93258" w14:textId="0DB7A5FE" w:rsidR="006C60C6" w:rsidRPr="000371DF" w:rsidRDefault="006C60C6" w:rsidP="006C60C6">
            <w:pPr>
              <w:tabs>
                <w:tab w:val="left" w:pos="142"/>
              </w:tabs>
              <w:rPr>
                <w:rFonts w:asciiTheme="majorHAnsi" w:eastAsia="Arimo" w:hAnsiTheme="majorHAnsi" w:cstheme="majorHAnsi"/>
                <w:b/>
                <w:color w:val="000000" w:themeColor="text1"/>
                <w:sz w:val="20"/>
                <w:szCs w:val="20"/>
              </w:rPr>
            </w:pPr>
            <w:r w:rsidRPr="000371DF">
              <w:rPr>
                <w:rFonts w:asciiTheme="majorHAnsi" w:eastAsia="Arimo" w:hAnsiTheme="majorHAnsi" w:cstheme="majorHAnsi"/>
                <w:b/>
                <w:color w:val="000000" w:themeColor="text1"/>
                <w:sz w:val="20"/>
                <w:szCs w:val="20"/>
              </w:rPr>
              <w:t>05,06,07 Y 08</w:t>
            </w:r>
          </w:p>
        </w:tc>
      </w:tr>
    </w:tbl>
    <w:p w14:paraId="6C5F921E" w14:textId="24AF03C2" w:rsidR="00000D4A" w:rsidRPr="000371DF" w:rsidRDefault="00000D4A" w:rsidP="00FA791D">
      <w:pPr>
        <w:pStyle w:val="Prrafodelista"/>
        <w:numPr>
          <w:ilvl w:val="1"/>
          <w:numId w:val="6"/>
        </w:numPr>
        <w:pBdr>
          <w:top w:val="nil"/>
          <w:left w:val="nil"/>
          <w:bottom w:val="nil"/>
          <w:right w:val="nil"/>
          <w:between w:val="nil"/>
        </w:pBdr>
        <w:tabs>
          <w:tab w:val="left" w:pos="142"/>
        </w:tabs>
        <w:rPr>
          <w:rFonts w:asciiTheme="majorHAnsi" w:eastAsia="Arimo" w:hAnsiTheme="majorHAnsi" w:cstheme="majorHAnsi"/>
          <w:b/>
          <w:color w:val="002060"/>
          <w:sz w:val="20"/>
          <w:szCs w:val="20"/>
          <w:lang w:val="es-CO"/>
        </w:rPr>
      </w:pPr>
      <w:r w:rsidRPr="000371DF">
        <w:rPr>
          <w:rFonts w:asciiTheme="majorHAnsi" w:eastAsia="Arimo" w:hAnsiTheme="majorHAnsi" w:cstheme="majorHAnsi"/>
          <w:b/>
          <w:color w:val="002060"/>
          <w:sz w:val="20"/>
          <w:szCs w:val="20"/>
          <w:lang w:val="es-CO"/>
        </w:rPr>
        <w:t>Ferias y eventos (Sujeto a cambios).</w:t>
      </w:r>
    </w:p>
    <w:bookmarkEnd w:id="2"/>
    <w:p w14:paraId="26BEDC5E" w14:textId="2B5E6C1E" w:rsidR="00A76009" w:rsidRPr="000371DF" w:rsidRDefault="00A76009" w:rsidP="00000D4A">
      <w:pPr>
        <w:pStyle w:val="Prrafodelista"/>
        <w:numPr>
          <w:ilvl w:val="0"/>
          <w:numId w:val="1"/>
        </w:numPr>
        <w:pBdr>
          <w:top w:val="nil"/>
          <w:left w:val="nil"/>
          <w:bottom w:val="nil"/>
          <w:right w:val="nil"/>
          <w:between w:val="nil"/>
        </w:pBdr>
        <w:tabs>
          <w:tab w:val="left" w:pos="142"/>
        </w:tabs>
        <w:jc w:val="both"/>
        <w:rPr>
          <w:rFonts w:asciiTheme="majorHAnsi" w:eastAsia="Arimo" w:hAnsiTheme="majorHAnsi" w:cstheme="majorHAnsi"/>
          <w:color w:val="000000"/>
          <w:sz w:val="20"/>
          <w:szCs w:val="20"/>
          <w:lang w:val="es-CO"/>
        </w:rPr>
      </w:pPr>
      <w:r w:rsidRPr="000371DF">
        <w:rPr>
          <w:rFonts w:asciiTheme="majorHAnsi" w:eastAsia="Arimo" w:hAnsiTheme="majorHAnsi" w:cstheme="majorHAnsi"/>
          <w:color w:val="000000"/>
          <w:sz w:val="20"/>
          <w:szCs w:val="20"/>
          <w:lang w:val="es-CO"/>
        </w:rPr>
        <w:t>Aplica suplemento para servicios de traslados llegando o saliendo en horarios nocturnos</w:t>
      </w:r>
      <w:r w:rsidR="0023464D" w:rsidRPr="000371DF">
        <w:rPr>
          <w:rFonts w:asciiTheme="majorHAnsi" w:eastAsia="Arimo" w:hAnsiTheme="majorHAnsi" w:cstheme="majorHAnsi"/>
          <w:color w:val="000000"/>
          <w:sz w:val="20"/>
          <w:szCs w:val="20"/>
          <w:lang w:val="es-CO"/>
        </w:rPr>
        <w:t>.</w:t>
      </w:r>
    </w:p>
    <w:p w14:paraId="0318D686" w14:textId="77777777" w:rsidR="00A76009" w:rsidRPr="000371DF" w:rsidRDefault="00A76009" w:rsidP="00A76009">
      <w:pPr>
        <w:numPr>
          <w:ilvl w:val="0"/>
          <w:numId w:val="1"/>
        </w:numPr>
        <w:pBdr>
          <w:top w:val="nil"/>
          <w:left w:val="nil"/>
          <w:bottom w:val="nil"/>
          <w:right w:val="nil"/>
          <w:between w:val="nil"/>
        </w:pBdr>
        <w:tabs>
          <w:tab w:val="left" w:pos="142"/>
        </w:tabs>
        <w:spacing w:after="0" w:line="240" w:lineRule="auto"/>
        <w:jc w:val="both"/>
        <w:rPr>
          <w:rFonts w:asciiTheme="majorHAnsi" w:eastAsia="Arimo" w:hAnsiTheme="majorHAnsi" w:cstheme="majorHAnsi"/>
          <w:b/>
          <w:color w:val="002060"/>
          <w:sz w:val="20"/>
          <w:szCs w:val="20"/>
        </w:rPr>
      </w:pPr>
      <w:r w:rsidRPr="000371DF">
        <w:rPr>
          <w:rFonts w:asciiTheme="majorHAnsi" w:eastAsia="Arimo" w:hAnsiTheme="majorHAnsi" w:cstheme="majorHAnsi"/>
          <w:b/>
          <w:color w:val="002060"/>
          <w:sz w:val="20"/>
          <w:szCs w:val="20"/>
        </w:rPr>
        <w:t xml:space="preserve">Las tarifas aplican para mínimo 2 pasajeros viajando juntos. </w:t>
      </w:r>
    </w:p>
    <w:p w14:paraId="6AEA7405" w14:textId="5F7F0E6A" w:rsidR="00A76009" w:rsidRPr="000371DF" w:rsidRDefault="00A76009" w:rsidP="00A76009">
      <w:pPr>
        <w:numPr>
          <w:ilvl w:val="0"/>
          <w:numId w:val="1"/>
        </w:numPr>
        <w:pBdr>
          <w:top w:val="nil"/>
          <w:left w:val="nil"/>
          <w:bottom w:val="nil"/>
          <w:right w:val="nil"/>
          <w:between w:val="nil"/>
        </w:pBdr>
        <w:tabs>
          <w:tab w:val="left" w:pos="142"/>
        </w:tabs>
        <w:spacing w:after="0" w:line="240" w:lineRule="auto"/>
        <w:jc w:val="both"/>
        <w:rPr>
          <w:rFonts w:asciiTheme="majorHAnsi" w:eastAsia="Arimo" w:hAnsiTheme="majorHAnsi" w:cstheme="majorHAnsi"/>
          <w:b/>
          <w:color w:val="002060"/>
          <w:sz w:val="20"/>
          <w:szCs w:val="20"/>
        </w:rPr>
      </w:pPr>
      <w:r w:rsidRPr="000371DF">
        <w:rPr>
          <w:rFonts w:asciiTheme="majorHAnsi" w:eastAsia="Arimo" w:hAnsiTheme="majorHAnsi" w:cstheme="majorHAnsi"/>
          <w:b/>
          <w:color w:val="002060"/>
          <w:sz w:val="20"/>
          <w:szCs w:val="20"/>
        </w:rPr>
        <w:t>Tarifas sujetas a disponibilidad y cambios.</w:t>
      </w:r>
    </w:p>
    <w:p w14:paraId="19494743" w14:textId="3F9BAA75" w:rsidR="00D9528F" w:rsidRPr="000371DF" w:rsidRDefault="00E06F02" w:rsidP="002C636C">
      <w:pPr>
        <w:numPr>
          <w:ilvl w:val="0"/>
          <w:numId w:val="1"/>
        </w:numPr>
        <w:tabs>
          <w:tab w:val="left" w:pos="1170"/>
        </w:tabs>
        <w:spacing w:after="0" w:line="240" w:lineRule="auto"/>
        <w:jc w:val="both"/>
        <w:rPr>
          <w:b/>
          <w:color w:val="002060"/>
          <w:sz w:val="20"/>
          <w:szCs w:val="20"/>
        </w:rPr>
      </w:pPr>
      <w:r w:rsidRPr="000371DF">
        <w:rPr>
          <w:b/>
          <w:color w:val="C00000"/>
          <w:sz w:val="20"/>
          <w:szCs w:val="20"/>
        </w:rPr>
        <w:t xml:space="preserve">Los huéspedes residentes en el exterior son exentos del impuesto del IVA del 19%, siempre que puedan demostrarlo ante el establecimiento hotelero en el momento del Check in con el sello migratorio de ingreso al país. El sello que deberá tener es el PT que es otorgado por Migración Colombia, para visitantes que ingresen al </w:t>
      </w:r>
      <w:r w:rsidRPr="000371DF">
        <w:rPr>
          <w:b/>
          <w:color w:val="C00000"/>
          <w:sz w:val="20"/>
          <w:szCs w:val="20"/>
        </w:rPr>
        <w:lastRenderedPageBreak/>
        <w:t>país por actividades de: descanso, esparcimiento, cultura, salud, eventos, convenciones o negocios. Si no se cumple la exención, el huésped se verá obligado a pagar directamente en destino el impuesto del IVA del 19%.</w:t>
      </w:r>
    </w:p>
    <w:p w14:paraId="51E71C2D" w14:textId="77777777" w:rsidR="002C636C" w:rsidRPr="000371DF" w:rsidRDefault="002C636C" w:rsidP="002C636C">
      <w:pPr>
        <w:tabs>
          <w:tab w:val="left" w:pos="1170"/>
        </w:tabs>
        <w:spacing w:after="0" w:line="240" w:lineRule="auto"/>
        <w:jc w:val="both"/>
        <w:rPr>
          <w:b/>
          <w:color w:val="002060"/>
          <w:sz w:val="20"/>
          <w:szCs w:val="20"/>
        </w:rPr>
      </w:pPr>
    </w:p>
    <w:p w14:paraId="2A30C3BD" w14:textId="77777777" w:rsidR="002C636C" w:rsidRPr="000371DF" w:rsidRDefault="002C636C" w:rsidP="002C636C">
      <w:pPr>
        <w:tabs>
          <w:tab w:val="left" w:pos="1170"/>
        </w:tabs>
        <w:spacing w:after="0" w:line="240" w:lineRule="auto"/>
        <w:jc w:val="both"/>
        <w:rPr>
          <w:b/>
          <w:color w:val="002060"/>
          <w:sz w:val="20"/>
          <w:szCs w:val="20"/>
        </w:rPr>
      </w:pPr>
    </w:p>
    <w:p w14:paraId="3D576B49" w14:textId="4DF11FDA" w:rsidR="002F750C" w:rsidRPr="000371DF" w:rsidRDefault="00A76009" w:rsidP="0023464D">
      <w:pPr>
        <w:pBdr>
          <w:top w:val="nil"/>
          <w:left w:val="nil"/>
          <w:bottom w:val="nil"/>
          <w:right w:val="nil"/>
          <w:between w:val="nil"/>
        </w:pBdr>
        <w:spacing w:after="0" w:line="240" w:lineRule="auto"/>
        <w:jc w:val="both"/>
        <w:rPr>
          <w:rFonts w:asciiTheme="majorHAnsi" w:eastAsia="Arimo" w:hAnsiTheme="majorHAnsi" w:cstheme="majorHAnsi"/>
          <w:color w:val="000000"/>
          <w:sz w:val="20"/>
          <w:szCs w:val="20"/>
        </w:rPr>
      </w:pPr>
      <w:r w:rsidRPr="000371DF">
        <w:rPr>
          <w:rFonts w:asciiTheme="majorHAnsi" w:eastAsia="Arimo" w:hAnsiTheme="majorHAnsi" w:cstheme="majorHAnsi"/>
          <w:b/>
          <w:noProof/>
          <w:color w:val="FFFFFF"/>
          <w:sz w:val="20"/>
          <w:szCs w:val="20"/>
        </w:rPr>
        <mc:AlternateContent>
          <mc:Choice Requires="wps">
            <w:drawing>
              <wp:inline distT="0" distB="0" distL="0" distR="0" wp14:anchorId="4FB073EE" wp14:editId="13974DBC">
                <wp:extent cx="3240000" cy="291627"/>
                <wp:effectExtent l="0" t="0" r="0" b="0"/>
                <wp:docPr id="137" name="Rectángulo 137"/>
                <wp:cNvGraphicFramePr/>
                <a:graphic xmlns:a="http://schemas.openxmlformats.org/drawingml/2006/main">
                  <a:graphicData uri="http://schemas.microsoft.com/office/word/2010/wordprocessingShape">
                    <wps:wsp>
                      <wps:cNvSpPr/>
                      <wps:spPr>
                        <a:xfrm>
                          <a:off x="0" y="0"/>
                          <a:ext cx="3240000" cy="291627"/>
                        </a:xfrm>
                        <a:prstGeom prst="rect">
                          <a:avLst/>
                        </a:prstGeom>
                        <a:solidFill>
                          <a:srgbClr val="BF6B37"/>
                        </a:solidFill>
                        <a:ln>
                          <a:noFill/>
                        </a:ln>
                      </wps:spPr>
                      <wps:txbx>
                        <w:txbxContent>
                          <w:p w14:paraId="4B06844E" w14:textId="77777777" w:rsidR="0023464D" w:rsidRPr="00C253AD" w:rsidRDefault="0023464D" w:rsidP="0023464D">
                            <w:pPr>
                              <w:spacing w:after="0" w:line="240" w:lineRule="auto"/>
                              <w:textDirection w:val="btLr"/>
                              <w:rPr>
                                <w:color w:val="FFFFFF" w:themeColor="background1"/>
                              </w:rPr>
                            </w:pPr>
                            <w:r>
                              <w:rPr>
                                <w:b/>
                                <w:color w:val="FFFFFF" w:themeColor="background1"/>
                                <w:sz w:val="24"/>
                              </w:rPr>
                              <w:t>NOTAS DEL PROGRAMA Y DEL ITINERARIO:</w:t>
                            </w:r>
                          </w:p>
                          <w:p w14:paraId="315E949E" w14:textId="7F6118EF" w:rsidR="00A76009" w:rsidRDefault="00A76009" w:rsidP="00A76009">
                            <w:pPr>
                              <w:spacing w:line="258" w:lineRule="auto"/>
                              <w:textDirection w:val="btLr"/>
                            </w:pPr>
                          </w:p>
                        </w:txbxContent>
                      </wps:txbx>
                      <wps:bodyPr spcFirstLastPara="1" wrap="square" lIns="91425" tIns="45700" rIns="91425" bIns="45700" anchor="ctr" anchorCtr="0">
                        <a:noAutofit/>
                      </wps:bodyPr>
                    </wps:wsp>
                  </a:graphicData>
                </a:graphic>
              </wp:inline>
            </w:drawing>
          </mc:Choice>
          <mc:Fallback>
            <w:pict>
              <v:rect w14:anchorId="4FB073EE" id="Rectángulo 137" o:spid="_x0000_s1028" style="width:255.1pt;height:22.9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" fillcolor="#bf6b37" stroked="f">
                <v:textbox inset="2.53958mm,1.2694mm,2.53958mm,1.2694mm">
                  <w:txbxContent>
                    <w:p w14:paraId="4B06844E" w14:textId="77777777" w:rsidR="0023464D" w:rsidRPr="00C253AD" w:rsidRDefault="0023464D" w:rsidP="0023464D">
                      <w:pPr>
                        <w:spacing w:after="0" w:line="240" w:lineRule="auto"/>
                        <w:textDirection w:val="btLr"/>
                        <w:rPr>
                          <w:color w:val="FFFFFF" w:themeColor="background1"/>
                        </w:rPr>
                      </w:pPr>
                      <w:r>
                        <w:rPr>
                          <w:b/>
                          <w:color w:val="FFFFFF" w:themeColor="background1"/>
                          <w:sz w:val="24"/>
                        </w:rPr>
                        <w:t>NOTAS DEL PROGRAMA Y DEL ITINERARIO:</w:t>
                      </w:r>
                    </w:p>
                    <w:p w14:paraId="315E949E" w14:textId="7F6118EF" w:rsidR="00A76009" w:rsidRDefault="00A76009" w:rsidP="00A76009">
                      <w:pPr>
                        <w:spacing w:line="258" w:lineRule="auto"/>
                        <w:textDirection w:val="btLr"/>
                      </w:pPr>
                    </w:p>
                  </w:txbxContent>
                </v:textbox>
                <w10:anchorlock/>
              </v:rect>
            </w:pict>
          </mc:Fallback>
        </mc:AlternateContent>
      </w:r>
    </w:p>
    <w:p w14:paraId="71FC3D28" w14:textId="100FAEEF" w:rsidR="002F750C" w:rsidRPr="000371DF" w:rsidRDefault="002F750C" w:rsidP="002F750C">
      <w:pPr>
        <w:pStyle w:val="Prrafodelista"/>
        <w:numPr>
          <w:ilvl w:val="0"/>
          <w:numId w:val="7"/>
        </w:numPr>
        <w:tabs>
          <w:tab w:val="left" w:pos="142"/>
        </w:tabs>
        <w:jc w:val="both"/>
        <w:rPr>
          <w:rFonts w:asciiTheme="majorHAnsi" w:eastAsia="Arimo" w:hAnsiTheme="majorHAnsi" w:cstheme="majorHAnsi"/>
          <w:color w:val="7F7F7F"/>
          <w:sz w:val="20"/>
          <w:szCs w:val="20"/>
          <w:lang w:val="es-CO"/>
        </w:rPr>
      </w:pPr>
      <w:r w:rsidRPr="000371DF">
        <w:rPr>
          <w:rFonts w:asciiTheme="majorHAnsi" w:eastAsia="Arimo" w:hAnsiTheme="majorHAnsi" w:cstheme="majorHAnsi"/>
          <w:b/>
          <w:color w:val="FF0000"/>
          <w:sz w:val="20"/>
          <w:szCs w:val="20"/>
          <w:lang w:val="es-CO"/>
        </w:rPr>
        <w:t>Para las temporadas altas:</w:t>
      </w:r>
      <w:r w:rsidRPr="000371DF">
        <w:rPr>
          <w:rFonts w:asciiTheme="majorHAnsi" w:eastAsia="Arimo" w:hAnsiTheme="majorHAnsi" w:cstheme="majorHAnsi"/>
          <w:color w:val="FF0000"/>
          <w:sz w:val="20"/>
          <w:szCs w:val="20"/>
          <w:lang w:val="es-CO"/>
        </w:rPr>
        <w:t xml:space="preserve"> </w:t>
      </w:r>
      <w:r w:rsidRPr="000371DF">
        <w:rPr>
          <w:rFonts w:asciiTheme="majorHAnsi" w:eastAsia="Arimo" w:hAnsiTheme="majorHAnsi" w:cstheme="majorHAnsi"/>
          <w:sz w:val="20"/>
          <w:szCs w:val="20"/>
          <w:lang w:val="es-CO"/>
        </w:rPr>
        <w:t xml:space="preserve">la mayoría de </w:t>
      </w:r>
      <w:r w:rsidR="00FA791D" w:rsidRPr="000371DF">
        <w:rPr>
          <w:rFonts w:asciiTheme="majorHAnsi" w:eastAsia="Arimo" w:hAnsiTheme="majorHAnsi" w:cstheme="majorHAnsi"/>
          <w:sz w:val="20"/>
          <w:szCs w:val="20"/>
          <w:lang w:val="es-CO"/>
        </w:rPr>
        <w:t>los hoteles</w:t>
      </w:r>
      <w:r w:rsidRPr="000371DF">
        <w:rPr>
          <w:rFonts w:asciiTheme="majorHAnsi" w:eastAsia="Arimo" w:hAnsiTheme="majorHAnsi" w:cstheme="majorHAnsi"/>
          <w:sz w:val="20"/>
          <w:szCs w:val="20"/>
          <w:lang w:val="es-CO"/>
        </w:rPr>
        <w:t xml:space="preserve"> requiere mínimo 4 noches para temporada de fin de año y semana santa, </w:t>
      </w:r>
      <w:r w:rsidRPr="000371DF">
        <w:rPr>
          <w:rFonts w:asciiTheme="majorHAnsi" w:eastAsia="Arimo" w:hAnsiTheme="majorHAnsi" w:cstheme="majorHAnsi"/>
          <w:b/>
          <w:bCs/>
          <w:color w:val="002060"/>
          <w:sz w:val="20"/>
          <w:szCs w:val="20"/>
          <w:lang w:val="es-CO"/>
        </w:rPr>
        <w:t>consultar al momento de reservar.</w:t>
      </w:r>
    </w:p>
    <w:p w14:paraId="74C31081" w14:textId="0435EEB1" w:rsidR="002F750C" w:rsidRPr="000371DF" w:rsidRDefault="002F750C" w:rsidP="002F750C">
      <w:pPr>
        <w:pStyle w:val="Prrafodelista"/>
        <w:numPr>
          <w:ilvl w:val="0"/>
          <w:numId w:val="7"/>
        </w:numPr>
        <w:tabs>
          <w:tab w:val="left" w:pos="142"/>
        </w:tabs>
        <w:jc w:val="both"/>
        <w:rPr>
          <w:rFonts w:asciiTheme="majorHAnsi" w:eastAsia="Arimo" w:hAnsiTheme="majorHAnsi" w:cstheme="majorHAnsi"/>
          <w:color w:val="7F7F7F"/>
          <w:sz w:val="20"/>
          <w:szCs w:val="20"/>
          <w:lang w:val="es-CO"/>
        </w:rPr>
      </w:pPr>
      <w:r w:rsidRPr="000371DF">
        <w:rPr>
          <w:rFonts w:asciiTheme="majorHAnsi" w:eastAsia="Arimo" w:hAnsiTheme="majorHAnsi" w:cstheme="majorHAnsi"/>
          <w:sz w:val="20"/>
          <w:szCs w:val="20"/>
          <w:lang w:val="es-CO"/>
        </w:rPr>
        <w:t xml:space="preserve">Las habitaciones dobles (DBL) con 2 camas twin podrán tener suplemento de tarifa </w:t>
      </w:r>
      <w:r w:rsidR="00FA791D" w:rsidRPr="000371DF">
        <w:rPr>
          <w:rFonts w:asciiTheme="majorHAnsi" w:eastAsia="Arimo" w:hAnsiTheme="majorHAnsi" w:cstheme="majorHAnsi"/>
          <w:sz w:val="20"/>
          <w:szCs w:val="20"/>
          <w:lang w:val="es-CO"/>
        </w:rPr>
        <w:t>de acuerdo con</w:t>
      </w:r>
      <w:r w:rsidRPr="000371DF">
        <w:rPr>
          <w:rFonts w:asciiTheme="majorHAnsi" w:eastAsia="Arimo" w:hAnsiTheme="majorHAnsi" w:cstheme="majorHAnsi"/>
          <w:sz w:val="20"/>
          <w:szCs w:val="20"/>
          <w:lang w:val="es-CO"/>
        </w:rPr>
        <w:t xml:space="preserve"> la configuración y disponibilidad de cada hotel.</w:t>
      </w:r>
    </w:p>
    <w:p w14:paraId="2F7E2CA2" w14:textId="18525DCC" w:rsidR="002F750C" w:rsidRPr="000371DF" w:rsidRDefault="002F750C" w:rsidP="002F750C">
      <w:pPr>
        <w:pStyle w:val="Prrafodelista"/>
        <w:numPr>
          <w:ilvl w:val="0"/>
          <w:numId w:val="7"/>
        </w:numPr>
        <w:tabs>
          <w:tab w:val="left" w:pos="142"/>
        </w:tabs>
        <w:jc w:val="both"/>
        <w:rPr>
          <w:rFonts w:asciiTheme="majorHAnsi" w:eastAsia="Arimo" w:hAnsiTheme="majorHAnsi" w:cstheme="majorHAnsi"/>
          <w:color w:val="7F7F7F"/>
          <w:sz w:val="20"/>
          <w:szCs w:val="20"/>
          <w:lang w:val="es-CO"/>
        </w:rPr>
      </w:pPr>
      <w:r w:rsidRPr="000371DF">
        <w:rPr>
          <w:rFonts w:asciiTheme="majorHAnsi" w:eastAsia="Arimo" w:hAnsiTheme="majorHAnsi" w:cstheme="majorHAnsi"/>
          <w:sz w:val="20"/>
          <w:szCs w:val="20"/>
          <w:lang w:val="es-CO"/>
        </w:rPr>
        <w:t>Los programas están cotizados en servicios Regulares, se recomienda adicionar el suplemento de servicios privados para hacer más tranquilo y cómodo el viaje de los pasajeros.</w:t>
      </w:r>
    </w:p>
    <w:p w14:paraId="1EAE65E9" w14:textId="283C3B23" w:rsidR="00E533A2" w:rsidRPr="000371DF" w:rsidRDefault="003D6B9D" w:rsidP="00C96994">
      <w:pPr>
        <w:pStyle w:val="Prrafodelista"/>
        <w:numPr>
          <w:ilvl w:val="0"/>
          <w:numId w:val="7"/>
        </w:numPr>
        <w:pBdr>
          <w:top w:val="nil"/>
          <w:left w:val="nil"/>
          <w:bottom w:val="nil"/>
          <w:right w:val="nil"/>
          <w:between w:val="nil"/>
        </w:pBdr>
        <w:tabs>
          <w:tab w:val="left" w:pos="142"/>
        </w:tabs>
        <w:jc w:val="both"/>
        <w:rPr>
          <w:rFonts w:asciiTheme="majorHAnsi" w:eastAsia="Arimo" w:hAnsiTheme="majorHAnsi" w:cstheme="majorHAnsi"/>
          <w:color w:val="000000"/>
          <w:sz w:val="20"/>
          <w:szCs w:val="20"/>
          <w:lang w:val="es-CO"/>
        </w:rPr>
      </w:pPr>
      <w:r w:rsidRPr="000371DF">
        <w:rPr>
          <w:rFonts w:asciiTheme="majorHAnsi" w:eastAsia="Arimo" w:hAnsiTheme="majorHAnsi" w:cstheme="majorHAnsi"/>
          <w:color w:val="000000"/>
          <w:sz w:val="20"/>
          <w:szCs w:val="20"/>
          <w:lang w:val="es-CO"/>
        </w:rPr>
        <w:t xml:space="preserve">Puede tomar el valor de noches adicionales tanto en Cartagena y Santa Marta de los programas de </w:t>
      </w:r>
      <w:r w:rsidRPr="000371DF">
        <w:rPr>
          <w:rFonts w:asciiTheme="majorHAnsi" w:eastAsia="Arimo" w:hAnsiTheme="majorHAnsi" w:cstheme="majorHAnsi"/>
          <w:b/>
          <w:bCs/>
          <w:color w:val="002060"/>
          <w:sz w:val="20"/>
          <w:szCs w:val="20"/>
          <w:lang w:val="es-CO"/>
        </w:rPr>
        <w:t>“A la carta”</w:t>
      </w:r>
      <w:r w:rsidRPr="000371DF">
        <w:rPr>
          <w:rFonts w:asciiTheme="majorHAnsi" w:eastAsia="Arimo" w:hAnsiTheme="majorHAnsi" w:cstheme="majorHAnsi"/>
          <w:b/>
          <w:color w:val="000000"/>
          <w:sz w:val="20"/>
          <w:szCs w:val="20"/>
          <w:lang w:val="es-CO"/>
        </w:rPr>
        <w:t xml:space="preserve"> </w:t>
      </w:r>
      <w:r w:rsidRPr="000371DF">
        <w:rPr>
          <w:rFonts w:asciiTheme="majorHAnsi" w:eastAsia="Arimo" w:hAnsiTheme="majorHAnsi" w:cstheme="majorHAnsi"/>
          <w:color w:val="000000"/>
          <w:sz w:val="20"/>
          <w:szCs w:val="20"/>
          <w:lang w:val="es-CO"/>
        </w:rPr>
        <w:t>de este manual según la temporada y hotel específico que desee reservar.</w:t>
      </w:r>
    </w:p>
    <w:p w14:paraId="1725A4E0" w14:textId="36F846FE" w:rsidR="00E06F02" w:rsidRPr="000371DF" w:rsidRDefault="0077051E" w:rsidP="00E06F02">
      <w:pPr>
        <w:numPr>
          <w:ilvl w:val="0"/>
          <w:numId w:val="7"/>
        </w:numPr>
        <w:pBdr>
          <w:top w:val="nil"/>
          <w:left w:val="nil"/>
          <w:bottom w:val="nil"/>
          <w:right w:val="nil"/>
          <w:between w:val="nil"/>
        </w:pBdr>
        <w:tabs>
          <w:tab w:val="left" w:pos="1170"/>
        </w:tabs>
        <w:spacing w:after="0" w:line="240" w:lineRule="auto"/>
        <w:jc w:val="both"/>
        <w:rPr>
          <w:rFonts w:asciiTheme="majorHAnsi" w:hAnsiTheme="majorHAnsi" w:cstheme="majorHAnsi"/>
          <w:color w:val="7F7F7F"/>
          <w:sz w:val="20"/>
          <w:szCs w:val="20"/>
        </w:rPr>
      </w:pPr>
      <w:r w:rsidRPr="000371DF">
        <w:rPr>
          <w:rFonts w:asciiTheme="majorHAnsi" w:hAnsiTheme="majorHAnsi" w:cstheme="majorHAnsi"/>
          <w:b/>
          <w:color w:val="002060"/>
          <w:sz w:val="20"/>
          <w:szCs w:val="20"/>
        </w:rPr>
        <w:t>No incluye:</w:t>
      </w:r>
      <w:r w:rsidRPr="000371DF">
        <w:rPr>
          <w:rFonts w:asciiTheme="majorHAnsi" w:hAnsiTheme="majorHAnsi" w:cstheme="majorHAnsi"/>
          <w:color w:val="002060"/>
          <w:sz w:val="20"/>
          <w:szCs w:val="20"/>
        </w:rPr>
        <w:t xml:space="preserve"> </w:t>
      </w:r>
      <w:r w:rsidRPr="000371DF">
        <w:rPr>
          <w:rFonts w:asciiTheme="majorHAnsi" w:hAnsiTheme="majorHAnsi" w:cstheme="majorHAnsi"/>
          <w:color w:val="000000"/>
          <w:sz w:val="20"/>
          <w:szCs w:val="20"/>
        </w:rPr>
        <w:t>Boletos aéreos, alimentación no descrita, propinas y gastos no especificados.</w:t>
      </w:r>
    </w:p>
    <w:p w14:paraId="3B5DAD73" w14:textId="77777777" w:rsidR="00E533A2" w:rsidRPr="000371DF" w:rsidRDefault="00E533A2" w:rsidP="00E533A2">
      <w:pPr>
        <w:spacing w:after="0" w:line="240" w:lineRule="auto"/>
        <w:jc w:val="both"/>
        <w:rPr>
          <w:rFonts w:asciiTheme="majorHAnsi" w:eastAsia="Arimo" w:hAnsiTheme="majorHAnsi" w:cstheme="majorHAnsi"/>
          <w:sz w:val="20"/>
          <w:szCs w:val="20"/>
        </w:rPr>
      </w:pPr>
      <w:bookmarkStart w:id="4" w:name="_heading=h.39acdni8le7s" w:colFirst="0" w:colLast="0"/>
      <w:bookmarkEnd w:id="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5"/>
        <w:gridCol w:w="570"/>
      </w:tblGrid>
      <w:tr w:rsidR="009D0FC9" w:rsidRPr="000371DF" w14:paraId="392E02D3" w14:textId="77777777" w:rsidTr="00EE3F6F">
        <w:trPr>
          <w:trHeight w:val="353"/>
          <w:jc w:val="center"/>
        </w:trPr>
        <w:tc>
          <w:tcPr>
            <w:tcW w:w="4685" w:type="dxa"/>
            <w:shd w:val="clear" w:color="auto" w:fill="808080"/>
            <w:vAlign w:val="center"/>
          </w:tcPr>
          <w:p w14:paraId="4295EAAB" w14:textId="77777777" w:rsidR="009D0FC9" w:rsidRPr="000371DF" w:rsidRDefault="009D0FC9" w:rsidP="00EE3F6F">
            <w:pPr>
              <w:spacing w:after="0"/>
              <w:jc w:val="center"/>
              <w:rPr>
                <w:rFonts w:asciiTheme="majorHAnsi" w:eastAsia="Arimo" w:hAnsiTheme="majorHAnsi" w:cstheme="majorHAnsi"/>
                <w:b/>
                <w:bCs/>
                <w:color w:val="FFFFFF" w:themeColor="background1"/>
                <w:sz w:val="20"/>
                <w:szCs w:val="20"/>
              </w:rPr>
            </w:pPr>
            <w:r w:rsidRPr="000371DF">
              <w:rPr>
                <w:rFonts w:asciiTheme="majorHAnsi" w:eastAsia="Arimo" w:hAnsiTheme="majorHAnsi" w:cstheme="majorHAnsi"/>
                <w:b/>
                <w:bCs/>
                <w:color w:val="FFFFFF" w:themeColor="background1"/>
                <w:sz w:val="20"/>
                <w:szCs w:val="20"/>
              </w:rPr>
              <w:t>SUPLEMENTOS POR PERSONA</w:t>
            </w:r>
          </w:p>
        </w:tc>
        <w:tc>
          <w:tcPr>
            <w:tcW w:w="570" w:type="dxa"/>
            <w:shd w:val="clear" w:color="auto" w:fill="808080"/>
            <w:vAlign w:val="center"/>
          </w:tcPr>
          <w:p w14:paraId="0C587931" w14:textId="6495668D" w:rsidR="009D0FC9" w:rsidRPr="000371DF" w:rsidRDefault="009D0FC9" w:rsidP="00EE3F6F">
            <w:pPr>
              <w:spacing w:after="0"/>
              <w:jc w:val="center"/>
              <w:rPr>
                <w:rFonts w:asciiTheme="majorHAnsi" w:eastAsia="Arimo" w:hAnsiTheme="majorHAnsi" w:cstheme="majorHAnsi"/>
                <w:b/>
                <w:bCs/>
                <w:color w:val="FFFFFF" w:themeColor="background1"/>
                <w:sz w:val="20"/>
                <w:szCs w:val="20"/>
              </w:rPr>
            </w:pPr>
            <w:r w:rsidRPr="000371DF">
              <w:rPr>
                <w:rFonts w:asciiTheme="majorHAnsi" w:eastAsia="Arimo" w:hAnsiTheme="majorHAnsi" w:cstheme="majorHAnsi"/>
                <w:b/>
                <w:bCs/>
                <w:color w:val="FFFFFF" w:themeColor="background1"/>
                <w:sz w:val="20"/>
                <w:szCs w:val="20"/>
              </w:rPr>
              <w:t>USD</w:t>
            </w:r>
          </w:p>
        </w:tc>
      </w:tr>
      <w:tr w:rsidR="00056219" w:rsidRPr="000371DF" w14:paraId="06BBB45D" w14:textId="77777777" w:rsidTr="00213D3F">
        <w:trPr>
          <w:trHeight w:val="419"/>
          <w:jc w:val="center"/>
        </w:trPr>
        <w:tc>
          <w:tcPr>
            <w:tcW w:w="4685" w:type="dxa"/>
            <w:shd w:val="clear" w:color="auto" w:fill="EDEDED"/>
            <w:vAlign w:val="center"/>
          </w:tcPr>
          <w:p w14:paraId="6E7A3FE6" w14:textId="77777777" w:rsidR="00056219" w:rsidRPr="000371DF" w:rsidRDefault="00056219" w:rsidP="00056219">
            <w:pPr>
              <w:spacing w:after="0"/>
              <w:jc w:val="center"/>
              <w:rPr>
                <w:rFonts w:asciiTheme="majorHAnsi" w:eastAsia="Arimo" w:hAnsiTheme="majorHAnsi" w:cstheme="majorHAnsi"/>
                <w:iCs/>
                <w:color w:val="002060"/>
                <w:sz w:val="20"/>
                <w:szCs w:val="20"/>
              </w:rPr>
            </w:pPr>
            <w:r w:rsidRPr="000371DF">
              <w:rPr>
                <w:rFonts w:asciiTheme="majorHAnsi" w:eastAsia="Arimo" w:hAnsiTheme="majorHAnsi" w:cstheme="majorHAnsi"/>
                <w:iCs/>
                <w:color w:val="000000"/>
                <w:sz w:val="20"/>
                <w:szCs w:val="20"/>
              </w:rPr>
              <w:t>Para pasajero viajando solo en servicios regulares</w:t>
            </w:r>
          </w:p>
        </w:tc>
        <w:tc>
          <w:tcPr>
            <w:tcW w:w="570" w:type="dxa"/>
            <w:shd w:val="clear" w:color="auto" w:fill="EDEDED"/>
            <w:vAlign w:val="bottom"/>
          </w:tcPr>
          <w:p w14:paraId="62F25BE1" w14:textId="7A9E15C7" w:rsidR="00056219" w:rsidRPr="000371DF" w:rsidRDefault="00056219" w:rsidP="00056219">
            <w:pPr>
              <w:spacing w:after="0"/>
              <w:jc w:val="center"/>
              <w:rPr>
                <w:rFonts w:asciiTheme="majorHAnsi" w:eastAsia="Arimo" w:hAnsiTheme="majorHAnsi" w:cstheme="majorHAnsi"/>
                <w:iCs/>
                <w:sz w:val="20"/>
                <w:szCs w:val="20"/>
              </w:rPr>
            </w:pPr>
            <w:r>
              <w:rPr>
                <w:rFonts w:ascii="Aptos Narrow" w:hAnsi="Aptos Narrow"/>
                <w:color w:val="000000"/>
              </w:rPr>
              <w:t>363</w:t>
            </w:r>
          </w:p>
        </w:tc>
      </w:tr>
      <w:tr w:rsidR="00056219" w:rsidRPr="000371DF" w14:paraId="2F7C0CF1" w14:textId="77777777" w:rsidTr="00213D3F">
        <w:trPr>
          <w:trHeight w:val="397"/>
          <w:jc w:val="center"/>
        </w:trPr>
        <w:tc>
          <w:tcPr>
            <w:tcW w:w="4685" w:type="dxa"/>
            <w:vAlign w:val="center"/>
          </w:tcPr>
          <w:p w14:paraId="0FBC1837" w14:textId="77777777" w:rsidR="00056219" w:rsidRPr="000371DF" w:rsidRDefault="00056219" w:rsidP="00056219">
            <w:pPr>
              <w:spacing w:after="0"/>
              <w:jc w:val="center"/>
              <w:rPr>
                <w:rFonts w:asciiTheme="majorHAnsi" w:eastAsia="Arimo" w:hAnsiTheme="majorHAnsi" w:cstheme="majorHAnsi"/>
                <w:iCs/>
                <w:color w:val="002060"/>
                <w:sz w:val="20"/>
                <w:szCs w:val="20"/>
              </w:rPr>
            </w:pPr>
            <w:r w:rsidRPr="000371DF">
              <w:rPr>
                <w:rFonts w:asciiTheme="majorHAnsi" w:eastAsia="Arimo" w:hAnsiTheme="majorHAnsi" w:cstheme="majorHAnsi"/>
                <w:iCs/>
                <w:color w:val="000000"/>
                <w:sz w:val="20"/>
                <w:szCs w:val="20"/>
              </w:rPr>
              <w:t>Para pasajero viajando solo en servicios privados</w:t>
            </w:r>
          </w:p>
        </w:tc>
        <w:tc>
          <w:tcPr>
            <w:tcW w:w="570" w:type="dxa"/>
            <w:vAlign w:val="bottom"/>
          </w:tcPr>
          <w:p w14:paraId="3DF9B406" w14:textId="7B2084D0" w:rsidR="00056219" w:rsidRPr="000371DF" w:rsidRDefault="00056219" w:rsidP="00056219">
            <w:pPr>
              <w:spacing w:after="0"/>
              <w:jc w:val="center"/>
              <w:rPr>
                <w:rFonts w:asciiTheme="majorHAnsi" w:eastAsia="Arimo" w:hAnsiTheme="majorHAnsi" w:cstheme="majorHAnsi"/>
                <w:iCs/>
                <w:sz w:val="20"/>
                <w:szCs w:val="20"/>
              </w:rPr>
            </w:pPr>
            <w:r>
              <w:rPr>
                <w:rFonts w:ascii="Aptos Narrow" w:hAnsi="Aptos Narrow"/>
                <w:color w:val="000000"/>
              </w:rPr>
              <w:t>600</w:t>
            </w:r>
          </w:p>
        </w:tc>
      </w:tr>
      <w:tr w:rsidR="00056219" w:rsidRPr="000371DF" w14:paraId="58C89C21" w14:textId="77777777" w:rsidTr="00213D3F">
        <w:trPr>
          <w:trHeight w:val="416"/>
          <w:jc w:val="center"/>
        </w:trPr>
        <w:tc>
          <w:tcPr>
            <w:tcW w:w="4685" w:type="dxa"/>
            <w:shd w:val="clear" w:color="auto" w:fill="EDEDED"/>
            <w:vAlign w:val="center"/>
          </w:tcPr>
          <w:p w14:paraId="10E81F7B" w14:textId="77777777" w:rsidR="00056219" w:rsidRPr="000371DF" w:rsidRDefault="00056219" w:rsidP="00056219">
            <w:pPr>
              <w:spacing w:after="0"/>
              <w:jc w:val="center"/>
              <w:rPr>
                <w:rFonts w:asciiTheme="majorHAnsi" w:eastAsia="Arimo" w:hAnsiTheme="majorHAnsi" w:cstheme="majorHAnsi"/>
                <w:iCs/>
                <w:color w:val="002060"/>
                <w:sz w:val="20"/>
                <w:szCs w:val="20"/>
              </w:rPr>
            </w:pPr>
            <w:r w:rsidRPr="000371DF">
              <w:rPr>
                <w:rFonts w:asciiTheme="majorHAnsi" w:eastAsia="Arimo" w:hAnsiTheme="majorHAnsi" w:cstheme="majorHAnsi"/>
                <w:iCs/>
                <w:color w:val="000000"/>
                <w:sz w:val="20"/>
                <w:szCs w:val="20"/>
              </w:rPr>
              <w:t>De 2 pasajeros en adelante en Servicios Privados</w:t>
            </w:r>
          </w:p>
        </w:tc>
        <w:tc>
          <w:tcPr>
            <w:tcW w:w="570" w:type="dxa"/>
            <w:shd w:val="clear" w:color="auto" w:fill="EDEDED"/>
            <w:vAlign w:val="bottom"/>
          </w:tcPr>
          <w:p w14:paraId="340C593F" w14:textId="3467FEF2" w:rsidR="00056219" w:rsidRPr="000371DF" w:rsidRDefault="00056219" w:rsidP="00056219">
            <w:pPr>
              <w:spacing w:after="0"/>
              <w:jc w:val="center"/>
              <w:rPr>
                <w:rFonts w:asciiTheme="majorHAnsi" w:eastAsia="Arimo" w:hAnsiTheme="majorHAnsi" w:cstheme="majorHAnsi"/>
                <w:iCs/>
                <w:sz w:val="20"/>
                <w:szCs w:val="20"/>
              </w:rPr>
            </w:pPr>
            <w:r>
              <w:rPr>
                <w:rFonts w:ascii="Aptos Narrow" w:hAnsi="Aptos Narrow"/>
                <w:color w:val="000000"/>
              </w:rPr>
              <w:t>100</w:t>
            </w:r>
          </w:p>
        </w:tc>
      </w:tr>
    </w:tbl>
    <w:p w14:paraId="0EE0A081" w14:textId="77777777" w:rsidR="00E533A2" w:rsidRPr="000371DF" w:rsidRDefault="00E533A2" w:rsidP="00E533A2">
      <w:pPr>
        <w:spacing w:after="0" w:line="240" w:lineRule="auto"/>
        <w:jc w:val="both"/>
        <w:rPr>
          <w:rFonts w:asciiTheme="majorHAnsi" w:eastAsia="Arimo" w:hAnsiTheme="majorHAnsi" w:cstheme="majorHAnsi"/>
          <w:b/>
          <w:color w:val="002060"/>
          <w:sz w:val="20"/>
          <w:szCs w:val="20"/>
        </w:rPr>
      </w:pPr>
    </w:p>
    <w:p w14:paraId="1BA3E0B1" w14:textId="77777777" w:rsidR="00E533A2" w:rsidRPr="000371DF" w:rsidRDefault="00E533A2" w:rsidP="00E533A2">
      <w:pPr>
        <w:spacing w:after="0" w:line="240" w:lineRule="auto"/>
        <w:jc w:val="right"/>
        <w:rPr>
          <w:rFonts w:asciiTheme="majorHAnsi" w:eastAsia="Arimo" w:hAnsiTheme="majorHAnsi" w:cstheme="majorHAnsi"/>
          <w:b/>
          <w:color w:val="002060"/>
          <w:sz w:val="20"/>
          <w:szCs w:val="20"/>
        </w:rPr>
      </w:pPr>
    </w:p>
    <w:p w14:paraId="78EFB9FE" w14:textId="77777777" w:rsidR="00E533A2" w:rsidRPr="000371DF" w:rsidRDefault="00E533A2" w:rsidP="00E533A2">
      <w:pPr>
        <w:spacing w:after="0" w:line="240" w:lineRule="auto"/>
        <w:jc w:val="right"/>
        <w:rPr>
          <w:rFonts w:asciiTheme="majorHAnsi" w:eastAsia="Arimo" w:hAnsiTheme="majorHAnsi" w:cstheme="majorHAnsi"/>
          <w:b/>
          <w:color w:val="002060"/>
          <w:sz w:val="20"/>
          <w:szCs w:val="20"/>
        </w:rPr>
      </w:pPr>
    </w:p>
    <w:p w14:paraId="1FBF415B" w14:textId="77777777" w:rsidR="00E533A2" w:rsidRPr="000371DF" w:rsidRDefault="00E533A2" w:rsidP="00E533A2">
      <w:pPr>
        <w:spacing w:after="0" w:line="240" w:lineRule="auto"/>
        <w:jc w:val="right"/>
        <w:rPr>
          <w:rFonts w:asciiTheme="majorHAnsi" w:eastAsia="Arimo" w:hAnsiTheme="majorHAnsi" w:cstheme="majorHAnsi"/>
          <w:b/>
          <w:color w:val="002060"/>
          <w:sz w:val="20"/>
          <w:szCs w:val="20"/>
        </w:rPr>
      </w:pPr>
    </w:p>
    <w:p w14:paraId="35236E5E" w14:textId="361BB071" w:rsidR="00A76009" w:rsidRPr="000371DF" w:rsidRDefault="00A76009" w:rsidP="00E533A2">
      <w:pPr>
        <w:pBdr>
          <w:top w:val="nil"/>
          <w:left w:val="nil"/>
          <w:bottom w:val="nil"/>
          <w:right w:val="nil"/>
          <w:between w:val="nil"/>
        </w:pBdr>
        <w:tabs>
          <w:tab w:val="left" w:pos="142"/>
        </w:tabs>
        <w:jc w:val="center"/>
        <w:rPr>
          <w:rFonts w:asciiTheme="majorHAnsi" w:hAnsiTheme="majorHAnsi" w:cstheme="majorHAnsi"/>
          <w:sz w:val="20"/>
          <w:szCs w:val="20"/>
        </w:rPr>
      </w:pPr>
    </w:p>
    <w:sectPr w:rsidR="00A76009" w:rsidRPr="000371DF" w:rsidSect="00D9528F">
      <w:type w:val="continuous"/>
      <w:pgSz w:w="12240" w:h="15840"/>
      <w:pgMar w:top="1440" w:right="1080" w:bottom="1440" w:left="1080"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BDA0D" w14:textId="77777777" w:rsidR="0011175F" w:rsidRDefault="0011175F">
      <w:pPr>
        <w:spacing w:after="0" w:line="240" w:lineRule="auto"/>
      </w:pPr>
      <w:r>
        <w:separator/>
      </w:r>
    </w:p>
  </w:endnote>
  <w:endnote w:type="continuationSeparator" w:id="0">
    <w:p w14:paraId="7092081E" w14:textId="77777777" w:rsidR="0011175F" w:rsidRDefault="001117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mo">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Noto Sans Symbols">
    <w:altName w:val="Times New Roman"/>
    <w:charset w:val="00"/>
    <w:family w:val="auto"/>
    <w:pitch w:val="default"/>
  </w:font>
  <w:font w:name="Bahnschrift">
    <w:panose1 w:val="020B0502040204020203"/>
    <w:charset w:val="00"/>
    <w:family w:val="swiss"/>
    <w:pitch w:val="variable"/>
    <w:sig w:usb0="A00002C7" w:usb1="00000002" w:usb2="00000000" w:usb3="00000000" w:csb0="0000019F" w:csb1="00000000"/>
  </w:font>
  <w:font w:name="Georgia">
    <w:panose1 w:val="02040502050405020303"/>
    <w:charset w:val="00"/>
    <w:family w:val="roman"/>
    <w:pitch w:val="variable"/>
    <w:sig w:usb0="00000287" w:usb1="00000000" w:usb2="00000000" w:usb3="00000000" w:csb0="0000009F"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D140E" w14:textId="77777777" w:rsidR="0011175F" w:rsidRDefault="0011175F">
      <w:pPr>
        <w:spacing w:after="0" w:line="240" w:lineRule="auto"/>
      </w:pPr>
      <w:r>
        <w:separator/>
      </w:r>
    </w:p>
  </w:footnote>
  <w:footnote w:type="continuationSeparator" w:id="0">
    <w:p w14:paraId="7AB9C739" w14:textId="77777777" w:rsidR="0011175F" w:rsidRDefault="001117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91343" w14:textId="77777777" w:rsidR="00D73563" w:rsidRDefault="00D735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36B7D"/>
    <w:multiLevelType w:val="hybridMultilevel"/>
    <w:tmpl w:val="629ECAD2"/>
    <w:lvl w:ilvl="0" w:tplc="3B8CE83A">
      <w:numFmt w:val="bullet"/>
      <w:lvlText w:val=""/>
      <w:lvlJc w:val="left"/>
      <w:pPr>
        <w:ind w:left="720" w:hanging="360"/>
      </w:pPr>
      <w:rPr>
        <w:rFonts w:ascii="Symbol" w:eastAsia="Arimo" w:hAnsi="Symbol" w:cstheme="majorHAnsi" w:hint="default"/>
        <w:color w:val="auto"/>
      </w:rPr>
    </w:lvl>
    <w:lvl w:ilvl="1" w:tplc="EE7008F2">
      <w:start w:val="1"/>
      <w:numFmt w:val="bullet"/>
      <w:lvlText w:val=""/>
      <w:lvlJc w:val="left"/>
      <w:pPr>
        <w:ind w:left="1440" w:hanging="360"/>
      </w:pPr>
      <w:rPr>
        <w:rFonts w:ascii="Wingdings" w:hAnsi="Wingdings" w:hint="default"/>
        <w:color w:val="auto"/>
      </w:rPr>
    </w:lvl>
    <w:lvl w:ilvl="2" w:tplc="5314C102">
      <w:start w:val="1"/>
      <w:numFmt w:val="bullet"/>
      <w:lvlText w:val=""/>
      <w:lvlJc w:val="left"/>
      <w:pPr>
        <w:ind w:left="2160" w:hanging="360"/>
      </w:pPr>
      <w:rPr>
        <w:rFonts w:ascii="Wingdings" w:hAnsi="Wingdings" w:hint="default"/>
        <w:color w:val="auto"/>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3C7C75"/>
    <w:multiLevelType w:val="hybridMultilevel"/>
    <w:tmpl w:val="7B8C45D0"/>
    <w:lvl w:ilvl="0" w:tplc="595A5A76">
      <w:numFmt w:val="bullet"/>
      <w:lvlText w:val=""/>
      <w:lvlJc w:val="left"/>
      <w:pPr>
        <w:ind w:left="720" w:hanging="360"/>
      </w:pPr>
      <w:rPr>
        <w:rFonts w:ascii="Symbol" w:eastAsia="Arimo" w:hAnsi="Symbol" w:cstheme="majorHAnsi" w:hint="default"/>
        <w:color w:val="auto"/>
      </w:rPr>
    </w:lvl>
    <w:lvl w:ilvl="1" w:tplc="B5449488">
      <w:start w:val="1"/>
      <w:numFmt w:val="bullet"/>
      <w:lvlText w:val=""/>
      <w:lvlJc w:val="left"/>
      <w:pPr>
        <w:ind w:left="1440" w:hanging="360"/>
      </w:pPr>
      <w:rPr>
        <w:rFonts w:ascii="Wingdings" w:hAnsi="Wingdings" w:hint="default"/>
        <w:color w:val="auto"/>
      </w:rPr>
    </w:lvl>
    <w:lvl w:ilvl="2" w:tplc="54B06444">
      <w:start w:val="1"/>
      <w:numFmt w:val="bullet"/>
      <w:lvlText w:val=""/>
      <w:lvlJc w:val="left"/>
      <w:pPr>
        <w:ind w:left="2160" w:hanging="360"/>
      </w:pPr>
      <w:rPr>
        <w:rFonts w:ascii="Wingdings" w:hAnsi="Wingdings" w:hint="default"/>
        <w:color w:val="auto"/>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67B200C"/>
    <w:multiLevelType w:val="multilevel"/>
    <w:tmpl w:val="34EEDA7A"/>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1C0E7C04"/>
    <w:multiLevelType w:val="multilevel"/>
    <w:tmpl w:val="D7AA4454"/>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
      <w:lvlJc w:val="left"/>
      <w:pPr>
        <w:tabs>
          <w:tab w:val="num" w:pos="2160"/>
        </w:tabs>
        <w:ind w:left="2160" w:hanging="360"/>
      </w:pPr>
      <w:rPr>
        <w:rFonts w:ascii="Wingdings" w:hAnsi="Wingdings"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21C70FC7"/>
    <w:multiLevelType w:val="hybridMultilevel"/>
    <w:tmpl w:val="3AF06A4A"/>
    <w:lvl w:ilvl="0" w:tplc="080A000D">
      <w:start w:val="1"/>
      <w:numFmt w:val="bullet"/>
      <w:lvlText w:val=""/>
      <w:lvlJc w:val="left"/>
      <w:pPr>
        <w:ind w:left="1440" w:hanging="360"/>
      </w:pPr>
      <w:rPr>
        <w:rFonts w:ascii="Wingdings" w:hAnsi="Wingdings" w:hint="default"/>
        <w:color w:val="auto"/>
      </w:rPr>
    </w:lvl>
    <w:lvl w:ilvl="1" w:tplc="FFFFFFFF">
      <w:start w:val="1"/>
      <w:numFmt w:val="bullet"/>
      <w:lvlText w:val=""/>
      <w:lvlJc w:val="left"/>
      <w:pPr>
        <w:ind w:left="2160" w:hanging="360"/>
      </w:pPr>
      <w:rPr>
        <w:rFonts w:ascii="Wingdings" w:hAnsi="Wingdings" w:hint="default"/>
        <w:color w:val="auto"/>
      </w:rPr>
    </w:lvl>
    <w:lvl w:ilvl="2" w:tplc="FFFFFFFF">
      <w:start w:val="1"/>
      <w:numFmt w:val="bullet"/>
      <w:lvlText w:val=""/>
      <w:lvlJc w:val="left"/>
      <w:pPr>
        <w:ind w:left="2880" w:hanging="360"/>
      </w:pPr>
      <w:rPr>
        <w:rFonts w:ascii="Wingdings" w:hAnsi="Wingdings" w:hint="default"/>
        <w:color w:val="auto"/>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 w15:restartNumberingAfterBreak="0">
    <w:nsid w:val="28F62EC1"/>
    <w:multiLevelType w:val="multilevel"/>
    <w:tmpl w:val="A1FCDD62"/>
    <w:lvl w:ilvl="0">
      <w:start w:val="1"/>
      <w:numFmt w:val="bullet"/>
      <w:lvlText w:val=""/>
      <w:lvlJc w:val="left"/>
      <w:pPr>
        <w:tabs>
          <w:tab w:val="num" w:pos="1440"/>
        </w:tabs>
        <w:ind w:left="1440" w:hanging="360"/>
      </w:pPr>
      <w:rPr>
        <w:rFonts w:ascii="Symbol" w:hAnsi="Symbol" w:hint="default"/>
        <w:color w:val="auto"/>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3CD21214"/>
    <w:multiLevelType w:val="multilevel"/>
    <w:tmpl w:val="80ACCB24"/>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E092C49"/>
    <w:multiLevelType w:val="hybridMultilevel"/>
    <w:tmpl w:val="5240EBFC"/>
    <w:lvl w:ilvl="0" w:tplc="DD908002">
      <w:numFmt w:val="bullet"/>
      <w:lvlText w:val=""/>
      <w:lvlJc w:val="left"/>
      <w:pPr>
        <w:ind w:left="720" w:hanging="360"/>
      </w:pPr>
      <w:rPr>
        <w:rFonts w:ascii="Symbol" w:eastAsia="Arimo" w:hAnsi="Symbol" w:cstheme="majorHAns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17D1D17"/>
    <w:multiLevelType w:val="multilevel"/>
    <w:tmpl w:val="B3FEC190"/>
    <w:lvl w:ilvl="0">
      <w:start w:val="1"/>
      <w:numFmt w:val="bullet"/>
      <w:lvlText w:val=""/>
      <w:lvlJc w:val="left"/>
      <w:pPr>
        <w:tabs>
          <w:tab w:val="num" w:pos="1440"/>
        </w:tabs>
        <w:ind w:left="1440" w:hanging="360"/>
      </w:pPr>
      <w:rPr>
        <w:rFonts w:ascii="Wingdings" w:hAnsi="Wingdings" w:hint="default"/>
        <w:color w:val="auto"/>
        <w:sz w:val="20"/>
      </w:rPr>
    </w:lvl>
    <w:lvl w:ilvl="1">
      <w:start w:val="1"/>
      <w:numFmt w:val="bullet"/>
      <w:lvlText w:val="o"/>
      <w:lvlJc w:val="left"/>
      <w:pPr>
        <w:tabs>
          <w:tab w:val="num" w:pos="2160"/>
        </w:tabs>
        <w:ind w:left="2160" w:hanging="360"/>
      </w:pPr>
      <w:rPr>
        <w:rFonts w:ascii="Courier New" w:hAnsi="Courier New" w:hint="default"/>
        <w:sz w:val="20"/>
      </w:rPr>
    </w:lvl>
    <w:lvl w:ilvl="2">
      <w:start w:val="1"/>
      <w:numFmt w:val="bullet"/>
      <w:lvlText w:val=""/>
      <w:lvlJc w:val="left"/>
      <w:pPr>
        <w:tabs>
          <w:tab w:val="num" w:pos="2880"/>
        </w:tabs>
        <w:ind w:left="2880" w:hanging="360"/>
      </w:pPr>
      <w:rPr>
        <w:rFonts w:ascii="Wingdings" w:hAnsi="Wingdings" w:hint="default"/>
        <w:sz w:val="20"/>
      </w:rPr>
    </w:lvl>
    <w:lvl w:ilvl="3">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9" w15:restartNumberingAfterBreak="0">
    <w:nsid w:val="53022D30"/>
    <w:multiLevelType w:val="multilevel"/>
    <w:tmpl w:val="A6FA2E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48C403D"/>
    <w:multiLevelType w:val="hybridMultilevel"/>
    <w:tmpl w:val="FA60C8A8"/>
    <w:lvl w:ilvl="0" w:tplc="6E121676">
      <w:numFmt w:val="bullet"/>
      <w:lvlText w:val=""/>
      <w:lvlJc w:val="left"/>
      <w:pPr>
        <w:ind w:left="720" w:hanging="360"/>
      </w:pPr>
      <w:rPr>
        <w:rFonts w:ascii="Symbol" w:eastAsia="Arimo" w:hAnsi="Symbol" w:cstheme="majorHAnsi" w:hint="default"/>
        <w:color w:val="auto"/>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1" w15:restartNumberingAfterBreak="0">
    <w:nsid w:val="578A0DD7"/>
    <w:multiLevelType w:val="multilevel"/>
    <w:tmpl w:val="4424983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1D26AE"/>
    <w:multiLevelType w:val="multilevel"/>
    <w:tmpl w:val="7FD8E1E2"/>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59A13543"/>
    <w:multiLevelType w:val="hybridMultilevel"/>
    <w:tmpl w:val="A1D4F11E"/>
    <w:lvl w:ilvl="0" w:tplc="8D52285C">
      <w:numFmt w:val="bullet"/>
      <w:lvlText w:val=""/>
      <w:lvlJc w:val="left"/>
      <w:pPr>
        <w:ind w:left="720" w:hanging="360"/>
      </w:pPr>
      <w:rPr>
        <w:rFonts w:ascii="Symbol" w:eastAsia="Arimo" w:hAnsi="Symbol" w:cstheme="majorHAnsi"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65826C10"/>
    <w:multiLevelType w:val="multilevel"/>
    <w:tmpl w:val="CCD0EAEC"/>
    <w:lvl w:ilvl="0">
      <w:start w:val="1"/>
      <w:numFmt w:val="bullet"/>
      <w:lvlText w:val="●"/>
      <w:lvlJc w:val="left"/>
      <w:pPr>
        <w:ind w:left="720" w:hanging="360"/>
      </w:pPr>
      <w:rPr>
        <w:rFonts w:ascii="Noto Sans Symbols" w:eastAsia="Noto Sans Symbols" w:hAnsi="Noto Sans Symbols" w:cs="Noto Sans Symbols"/>
        <w:color w:val="auto"/>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AA923A5"/>
    <w:multiLevelType w:val="multilevel"/>
    <w:tmpl w:val="5DA4B34C"/>
    <w:lvl w:ilvl="0">
      <w:start w:val="1"/>
      <w:numFmt w:val="bullet"/>
      <w:lvlText w:val="●"/>
      <w:lvlJc w:val="left"/>
      <w:pPr>
        <w:ind w:left="720" w:hanging="360"/>
      </w:pPr>
      <w:rPr>
        <w:rFonts w:ascii="Noto Sans Symbols" w:eastAsia="Noto Sans Symbols" w:hAnsi="Noto Sans Symbols" w:cs="Noto Sans Symbol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25349A"/>
    <w:multiLevelType w:val="multilevel"/>
    <w:tmpl w:val="737E0E8E"/>
    <w:lvl w:ilvl="0">
      <w:numFmt w:val="bullet"/>
      <w:lvlText w:val="•"/>
      <w:lvlJc w:val="left"/>
      <w:pPr>
        <w:ind w:left="1080" w:hanging="360"/>
      </w:pPr>
      <w:rPr>
        <w:rFonts w:ascii="Calibri" w:eastAsia="Calibri" w:hAnsi="Calibri" w:cs="Calibri"/>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16cid:durableId="317077897">
    <w:abstractNumId w:val="14"/>
  </w:num>
  <w:num w:numId="2" w16cid:durableId="1419207734">
    <w:abstractNumId w:val="2"/>
  </w:num>
  <w:num w:numId="3" w16cid:durableId="2098555102">
    <w:abstractNumId w:val="16"/>
  </w:num>
  <w:num w:numId="4" w16cid:durableId="935141156">
    <w:abstractNumId w:val="9"/>
  </w:num>
  <w:num w:numId="5" w16cid:durableId="1942839161">
    <w:abstractNumId w:val="7"/>
  </w:num>
  <w:num w:numId="6" w16cid:durableId="842628869">
    <w:abstractNumId w:val="1"/>
  </w:num>
  <w:num w:numId="7" w16cid:durableId="932981986">
    <w:abstractNumId w:val="0"/>
  </w:num>
  <w:num w:numId="8" w16cid:durableId="868763948">
    <w:abstractNumId w:val="11"/>
  </w:num>
  <w:num w:numId="9" w16cid:durableId="888415604">
    <w:abstractNumId w:val="4"/>
  </w:num>
  <w:num w:numId="10" w16cid:durableId="811992570">
    <w:abstractNumId w:val="10"/>
  </w:num>
  <w:num w:numId="11" w16cid:durableId="822938735">
    <w:abstractNumId w:val="3"/>
  </w:num>
  <w:num w:numId="12" w16cid:durableId="602612192">
    <w:abstractNumId w:val="13"/>
  </w:num>
  <w:num w:numId="13" w16cid:durableId="675807788">
    <w:abstractNumId w:val="15"/>
  </w:num>
  <w:num w:numId="14" w16cid:durableId="647436007">
    <w:abstractNumId w:val="8"/>
  </w:num>
  <w:num w:numId="15" w16cid:durableId="1581401501">
    <w:abstractNumId w:val="11"/>
  </w:num>
  <w:num w:numId="16" w16cid:durableId="1634288280">
    <w:abstractNumId w:val="5"/>
  </w:num>
  <w:num w:numId="17" w16cid:durableId="2095660081">
    <w:abstractNumId w:val="10"/>
  </w:num>
  <w:num w:numId="18" w16cid:durableId="268591625">
    <w:abstractNumId w:val="6"/>
  </w:num>
  <w:num w:numId="19" w16cid:durableId="2002006216">
    <w:abstractNumId w:val="12"/>
  </w:num>
  <w:num w:numId="20" w16cid:durableId="2135443974">
    <w:abstractNumId w:val="1"/>
  </w:num>
  <w:num w:numId="21" w16cid:durableId="16555306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pt-BR" w:vendorID="64" w:dllVersion="6" w:nlCheck="1" w:checkStyle="0"/>
  <w:activeWritingStyle w:appName="MSWord" w:lang="es-CO" w:vendorID="64" w:dllVersion="6" w:nlCheck="1" w:checkStyle="1"/>
  <w:activeWritingStyle w:appName="MSWord" w:lang="es-ES_tradnl" w:vendorID="64" w:dllVersion="6" w:nlCheck="1" w:checkStyle="1"/>
  <w:activeWritingStyle w:appName="MSWord" w:lang="es-CO"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fr-FR" w:vendorID="64" w:dllVersion="0" w:nlCheck="1" w:checkStyle="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563"/>
    <w:rsid w:val="00000D4A"/>
    <w:rsid w:val="00005C57"/>
    <w:rsid w:val="00027B01"/>
    <w:rsid w:val="000371DF"/>
    <w:rsid w:val="00056219"/>
    <w:rsid w:val="000564EE"/>
    <w:rsid w:val="00082070"/>
    <w:rsid w:val="000868D7"/>
    <w:rsid w:val="000B10B8"/>
    <w:rsid w:val="000F6E75"/>
    <w:rsid w:val="0011175F"/>
    <w:rsid w:val="00111E4C"/>
    <w:rsid w:val="00113001"/>
    <w:rsid w:val="00114F16"/>
    <w:rsid w:val="00161BF6"/>
    <w:rsid w:val="00165B50"/>
    <w:rsid w:val="00193549"/>
    <w:rsid w:val="0023464D"/>
    <w:rsid w:val="002C636C"/>
    <w:rsid w:val="002E30DD"/>
    <w:rsid w:val="002F2963"/>
    <w:rsid w:val="002F750C"/>
    <w:rsid w:val="003504DB"/>
    <w:rsid w:val="003860CD"/>
    <w:rsid w:val="00396022"/>
    <w:rsid w:val="003D6B9D"/>
    <w:rsid w:val="00424508"/>
    <w:rsid w:val="00442AE3"/>
    <w:rsid w:val="00497CCA"/>
    <w:rsid w:val="004A76E8"/>
    <w:rsid w:val="00507564"/>
    <w:rsid w:val="005347D1"/>
    <w:rsid w:val="00552E36"/>
    <w:rsid w:val="005658E9"/>
    <w:rsid w:val="00570B90"/>
    <w:rsid w:val="00573FF2"/>
    <w:rsid w:val="0058217F"/>
    <w:rsid w:val="00590201"/>
    <w:rsid w:val="005A0762"/>
    <w:rsid w:val="005B20BF"/>
    <w:rsid w:val="005C0576"/>
    <w:rsid w:val="005F5FC9"/>
    <w:rsid w:val="00606274"/>
    <w:rsid w:val="0066444B"/>
    <w:rsid w:val="0067002D"/>
    <w:rsid w:val="00676C92"/>
    <w:rsid w:val="00682628"/>
    <w:rsid w:val="006C60C6"/>
    <w:rsid w:val="006D18C1"/>
    <w:rsid w:val="006D642B"/>
    <w:rsid w:val="006D7BE0"/>
    <w:rsid w:val="00703BA2"/>
    <w:rsid w:val="007226DD"/>
    <w:rsid w:val="0077051E"/>
    <w:rsid w:val="007A0D1D"/>
    <w:rsid w:val="008311C1"/>
    <w:rsid w:val="00893BC9"/>
    <w:rsid w:val="00911342"/>
    <w:rsid w:val="009165D4"/>
    <w:rsid w:val="0092097F"/>
    <w:rsid w:val="00922031"/>
    <w:rsid w:val="0098118C"/>
    <w:rsid w:val="009828B3"/>
    <w:rsid w:val="00985BFC"/>
    <w:rsid w:val="00987B19"/>
    <w:rsid w:val="0099221B"/>
    <w:rsid w:val="009978B4"/>
    <w:rsid w:val="009D0FC9"/>
    <w:rsid w:val="009F15E9"/>
    <w:rsid w:val="009F7EAA"/>
    <w:rsid w:val="00A73D65"/>
    <w:rsid w:val="00A76009"/>
    <w:rsid w:val="00AE3908"/>
    <w:rsid w:val="00AF08B5"/>
    <w:rsid w:val="00AF3B65"/>
    <w:rsid w:val="00B21645"/>
    <w:rsid w:val="00B22AE4"/>
    <w:rsid w:val="00B753D8"/>
    <w:rsid w:val="00B96925"/>
    <w:rsid w:val="00B9727A"/>
    <w:rsid w:val="00BE2554"/>
    <w:rsid w:val="00C1065F"/>
    <w:rsid w:val="00C175FB"/>
    <w:rsid w:val="00C25F71"/>
    <w:rsid w:val="00C96994"/>
    <w:rsid w:val="00CA1A65"/>
    <w:rsid w:val="00CA5BE5"/>
    <w:rsid w:val="00CB0EC7"/>
    <w:rsid w:val="00CC73EE"/>
    <w:rsid w:val="00CD1CCE"/>
    <w:rsid w:val="00D02AB9"/>
    <w:rsid w:val="00D73563"/>
    <w:rsid w:val="00D9528F"/>
    <w:rsid w:val="00DA205E"/>
    <w:rsid w:val="00DE2A2E"/>
    <w:rsid w:val="00DF663A"/>
    <w:rsid w:val="00E06F02"/>
    <w:rsid w:val="00E462E5"/>
    <w:rsid w:val="00E533A2"/>
    <w:rsid w:val="00E55FCF"/>
    <w:rsid w:val="00E67BDA"/>
    <w:rsid w:val="00E7269E"/>
    <w:rsid w:val="00FA58F9"/>
    <w:rsid w:val="00FA791D"/>
    <w:rsid w:val="00FB4A4C"/>
    <w:rsid w:val="00FE51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FF56A"/>
  <w15:docId w15:val="{D2C883CC-E196-4A2E-B4E3-48FB4BEAA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120C"/>
  </w:style>
  <w:style w:type="paragraph" w:styleId="Ttulo1">
    <w:name w:val="heading 1"/>
    <w:basedOn w:val="Normal"/>
    <w:next w:val="Normal"/>
    <w:link w:val="Ttulo1Car"/>
    <w:uiPriority w:val="9"/>
    <w:qFormat/>
    <w:rsid w:val="00EA120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EA120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uiPriority w:val="9"/>
    <w:rsid w:val="00EA120C"/>
    <w:rPr>
      <w:rFonts w:asciiTheme="majorHAnsi" w:eastAsiaTheme="majorEastAsia" w:hAnsiTheme="majorHAnsi" w:cstheme="majorBidi"/>
      <w:color w:val="2E74B5" w:themeColor="accent1" w:themeShade="BF"/>
      <w:sz w:val="32"/>
      <w:szCs w:val="32"/>
      <w:lang w:val="es-CO"/>
    </w:rPr>
  </w:style>
  <w:style w:type="character" w:customStyle="1" w:styleId="Ttulo2Car">
    <w:name w:val="Título 2 Car"/>
    <w:basedOn w:val="Fuentedeprrafopredeter"/>
    <w:link w:val="Ttulo2"/>
    <w:uiPriority w:val="9"/>
    <w:rsid w:val="00EA120C"/>
    <w:rPr>
      <w:rFonts w:asciiTheme="majorHAnsi" w:eastAsiaTheme="majorEastAsia" w:hAnsiTheme="majorHAnsi" w:cstheme="majorBidi"/>
      <w:color w:val="2E74B5" w:themeColor="accent1" w:themeShade="BF"/>
      <w:sz w:val="26"/>
      <w:szCs w:val="26"/>
      <w:lang w:val="es-CO"/>
    </w:rPr>
  </w:style>
  <w:style w:type="paragraph" w:styleId="Prrafodelista">
    <w:name w:val="List Paragraph"/>
    <w:basedOn w:val="Normal"/>
    <w:uiPriority w:val="34"/>
    <w:qFormat/>
    <w:rsid w:val="00EA120C"/>
    <w:pPr>
      <w:spacing w:after="0" w:line="240" w:lineRule="auto"/>
      <w:ind w:left="720"/>
      <w:contextualSpacing/>
    </w:pPr>
    <w:rPr>
      <w:rFonts w:eastAsiaTheme="minorEastAsia"/>
      <w:sz w:val="24"/>
      <w:szCs w:val="24"/>
      <w:lang w:val="es-ES_tradnl" w:eastAsia="es-ES"/>
    </w:rPr>
  </w:style>
  <w:style w:type="table" w:styleId="Tablaconcuadrcula5oscura-nfasis3">
    <w:name w:val="Grid Table 5 Dark Accent 3"/>
    <w:basedOn w:val="Tablanormal"/>
    <w:uiPriority w:val="50"/>
    <w:rsid w:val="00EA120C"/>
    <w:pPr>
      <w:spacing w:after="0" w:line="240" w:lineRule="auto"/>
    </w:pPr>
    <w:rPr>
      <w:sz w:val="24"/>
      <w:szCs w:val="24"/>
      <w:lang w:val="es-ES_tradn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aconcuadrcula">
    <w:name w:val="Table Grid"/>
    <w:basedOn w:val="Tablanormal"/>
    <w:uiPriority w:val="39"/>
    <w:rsid w:val="00EA12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EA120C"/>
    <w:pPr>
      <w:spacing w:after="120"/>
    </w:pPr>
  </w:style>
  <w:style w:type="character" w:customStyle="1" w:styleId="TextoindependienteCar">
    <w:name w:val="Texto independiente Car"/>
    <w:basedOn w:val="Fuentedeprrafopredeter"/>
    <w:link w:val="Textoindependiente"/>
    <w:uiPriority w:val="99"/>
    <w:rsid w:val="00EA120C"/>
    <w:rPr>
      <w:lang w:val="es-CO"/>
    </w:rPr>
  </w:style>
  <w:style w:type="paragraph" w:customStyle="1" w:styleId="Default">
    <w:name w:val="Default"/>
    <w:rsid w:val="00EA120C"/>
    <w:pPr>
      <w:autoSpaceDE w:val="0"/>
      <w:autoSpaceDN w:val="0"/>
      <w:adjustRightInd w:val="0"/>
      <w:spacing w:after="0" w:line="240" w:lineRule="auto"/>
    </w:pPr>
    <w:rPr>
      <w:rFonts w:ascii="Bahnschrift" w:hAnsi="Bahnschrift" w:cs="Bahnschrift"/>
      <w:color w:val="000000"/>
      <w:sz w:val="24"/>
      <w:szCs w:val="24"/>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style>
  <w:style w:type="table" w:customStyle="1" w:styleId="a0">
    <w:basedOn w:val="TableNormal"/>
    <w:pPr>
      <w:spacing w:after="0" w:line="240" w:lineRule="auto"/>
    </w:pPr>
    <w:rPr>
      <w:sz w:val="24"/>
      <w:szCs w:val="24"/>
    </w:rPr>
    <w:tblPr>
      <w:tblStyleRowBandSize w:val="1"/>
      <w:tblStyleColBandSize w:val="1"/>
      <w:tblCellMar>
        <w:left w:w="115" w:type="dxa"/>
        <w:right w:w="115" w:type="dxa"/>
      </w:tblCellMar>
    </w:tblPr>
    <w:tcPr>
      <w:shd w:val="clear" w:color="auto" w:fill="EDEDED"/>
    </w:tcPr>
    <w:tblStylePr w:type="firstRow">
      <w:rPr>
        <w:b/>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NormalWeb">
    <w:name w:val="Normal (Web)"/>
    <w:basedOn w:val="Normal"/>
    <w:uiPriority w:val="99"/>
    <w:unhideWhenUsed/>
    <w:rsid w:val="002F750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5711">
      <w:bodyDiv w:val="1"/>
      <w:marLeft w:val="0"/>
      <w:marRight w:val="0"/>
      <w:marTop w:val="0"/>
      <w:marBottom w:val="0"/>
      <w:divBdr>
        <w:top w:val="none" w:sz="0" w:space="0" w:color="auto"/>
        <w:left w:val="none" w:sz="0" w:space="0" w:color="auto"/>
        <w:bottom w:val="none" w:sz="0" w:space="0" w:color="auto"/>
        <w:right w:val="none" w:sz="0" w:space="0" w:color="auto"/>
      </w:divBdr>
    </w:div>
    <w:div w:id="104859261">
      <w:bodyDiv w:val="1"/>
      <w:marLeft w:val="0"/>
      <w:marRight w:val="0"/>
      <w:marTop w:val="0"/>
      <w:marBottom w:val="0"/>
      <w:divBdr>
        <w:top w:val="none" w:sz="0" w:space="0" w:color="auto"/>
        <w:left w:val="none" w:sz="0" w:space="0" w:color="auto"/>
        <w:bottom w:val="none" w:sz="0" w:space="0" w:color="auto"/>
        <w:right w:val="none" w:sz="0" w:space="0" w:color="auto"/>
      </w:divBdr>
    </w:div>
    <w:div w:id="569971530">
      <w:bodyDiv w:val="1"/>
      <w:marLeft w:val="0"/>
      <w:marRight w:val="0"/>
      <w:marTop w:val="0"/>
      <w:marBottom w:val="0"/>
      <w:divBdr>
        <w:top w:val="none" w:sz="0" w:space="0" w:color="auto"/>
        <w:left w:val="none" w:sz="0" w:space="0" w:color="auto"/>
        <w:bottom w:val="none" w:sz="0" w:space="0" w:color="auto"/>
        <w:right w:val="none" w:sz="0" w:space="0" w:color="auto"/>
      </w:divBdr>
    </w:div>
    <w:div w:id="672995437">
      <w:bodyDiv w:val="1"/>
      <w:marLeft w:val="0"/>
      <w:marRight w:val="0"/>
      <w:marTop w:val="0"/>
      <w:marBottom w:val="0"/>
      <w:divBdr>
        <w:top w:val="none" w:sz="0" w:space="0" w:color="auto"/>
        <w:left w:val="none" w:sz="0" w:space="0" w:color="auto"/>
        <w:bottom w:val="none" w:sz="0" w:space="0" w:color="auto"/>
        <w:right w:val="none" w:sz="0" w:space="0" w:color="auto"/>
      </w:divBdr>
    </w:div>
    <w:div w:id="887184350">
      <w:bodyDiv w:val="1"/>
      <w:marLeft w:val="0"/>
      <w:marRight w:val="0"/>
      <w:marTop w:val="0"/>
      <w:marBottom w:val="0"/>
      <w:divBdr>
        <w:top w:val="none" w:sz="0" w:space="0" w:color="auto"/>
        <w:left w:val="none" w:sz="0" w:space="0" w:color="auto"/>
        <w:bottom w:val="none" w:sz="0" w:space="0" w:color="auto"/>
        <w:right w:val="none" w:sz="0" w:space="0" w:color="auto"/>
      </w:divBdr>
    </w:div>
    <w:div w:id="1153136646">
      <w:bodyDiv w:val="1"/>
      <w:marLeft w:val="0"/>
      <w:marRight w:val="0"/>
      <w:marTop w:val="0"/>
      <w:marBottom w:val="0"/>
      <w:divBdr>
        <w:top w:val="none" w:sz="0" w:space="0" w:color="auto"/>
        <w:left w:val="none" w:sz="0" w:space="0" w:color="auto"/>
        <w:bottom w:val="none" w:sz="0" w:space="0" w:color="auto"/>
        <w:right w:val="none" w:sz="0" w:space="0" w:color="auto"/>
      </w:divBdr>
    </w:div>
    <w:div w:id="1162890278">
      <w:bodyDiv w:val="1"/>
      <w:marLeft w:val="0"/>
      <w:marRight w:val="0"/>
      <w:marTop w:val="0"/>
      <w:marBottom w:val="0"/>
      <w:divBdr>
        <w:top w:val="none" w:sz="0" w:space="0" w:color="auto"/>
        <w:left w:val="none" w:sz="0" w:space="0" w:color="auto"/>
        <w:bottom w:val="none" w:sz="0" w:space="0" w:color="auto"/>
        <w:right w:val="none" w:sz="0" w:space="0" w:color="auto"/>
      </w:divBdr>
    </w:div>
    <w:div w:id="1662465584">
      <w:bodyDiv w:val="1"/>
      <w:marLeft w:val="0"/>
      <w:marRight w:val="0"/>
      <w:marTop w:val="0"/>
      <w:marBottom w:val="0"/>
      <w:divBdr>
        <w:top w:val="none" w:sz="0" w:space="0" w:color="auto"/>
        <w:left w:val="none" w:sz="0" w:space="0" w:color="auto"/>
        <w:bottom w:val="none" w:sz="0" w:space="0" w:color="auto"/>
        <w:right w:val="none" w:sz="0" w:space="0" w:color="auto"/>
      </w:divBdr>
    </w:div>
    <w:div w:id="1673725627">
      <w:bodyDiv w:val="1"/>
      <w:marLeft w:val="0"/>
      <w:marRight w:val="0"/>
      <w:marTop w:val="0"/>
      <w:marBottom w:val="0"/>
      <w:divBdr>
        <w:top w:val="none" w:sz="0" w:space="0" w:color="auto"/>
        <w:left w:val="none" w:sz="0" w:space="0" w:color="auto"/>
        <w:bottom w:val="none" w:sz="0" w:space="0" w:color="auto"/>
        <w:right w:val="none" w:sz="0" w:space="0" w:color="auto"/>
      </w:divBdr>
    </w:div>
    <w:div w:id="1787892352">
      <w:bodyDiv w:val="1"/>
      <w:marLeft w:val="0"/>
      <w:marRight w:val="0"/>
      <w:marTop w:val="0"/>
      <w:marBottom w:val="0"/>
      <w:divBdr>
        <w:top w:val="none" w:sz="0" w:space="0" w:color="auto"/>
        <w:left w:val="none" w:sz="0" w:space="0" w:color="auto"/>
        <w:bottom w:val="none" w:sz="0" w:space="0" w:color="auto"/>
        <w:right w:val="none" w:sz="0" w:space="0" w:color="auto"/>
      </w:divBdr>
    </w:div>
    <w:div w:id="1936815039">
      <w:bodyDiv w:val="1"/>
      <w:marLeft w:val="0"/>
      <w:marRight w:val="0"/>
      <w:marTop w:val="0"/>
      <w:marBottom w:val="0"/>
      <w:divBdr>
        <w:top w:val="none" w:sz="0" w:space="0" w:color="auto"/>
        <w:left w:val="none" w:sz="0" w:space="0" w:color="auto"/>
        <w:bottom w:val="none" w:sz="0" w:space="0" w:color="auto"/>
        <w:right w:val="none" w:sz="0" w:space="0" w:color="auto"/>
      </w:divBdr>
    </w:div>
    <w:div w:id="21111220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C3AWERN3ou/6i6AkInp1APvAA==">AMUW2mWokPxWMsnnUR0izDM0BqAT1lAsF8Dy+Gm7JnRlVXd9PsqfF0RpvUL3mOdyHz1K3Pv8mEpZTuRqPOsYN2a2EtCKke3VUmi33AcifgKWWXODMr/p4+Ovu1tqM5LRwUuz52GzhBV6dWTawUneRyu9lxAN72TW59uNOKdbfisHy9sZVCv7izs=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4</Pages>
  <Words>1409</Words>
  <Characters>7754</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Juliana Lorena Masmela Marti</dc:creator>
  <cp:lastModifiedBy>Hiperkaos Ramirez</cp:lastModifiedBy>
  <cp:revision>65</cp:revision>
  <dcterms:created xsi:type="dcterms:W3CDTF">2021-10-23T11:56:00Z</dcterms:created>
  <dcterms:modified xsi:type="dcterms:W3CDTF">2025-02-21T03:52:00Z</dcterms:modified>
</cp:coreProperties>
</file>